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74202D0C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046CB44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F1678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19200F6" w:rsidR="008A332F" w:rsidRDefault="00B7684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69C185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86DE0">
        <w:rPr>
          <w:rFonts w:ascii="Arial" w:hAnsi="Arial" w:cs="Arial"/>
          <w:b/>
          <w:color w:val="auto"/>
          <w:sz w:val="24"/>
          <w:szCs w:val="24"/>
        </w:rPr>
        <w:t>I</w:t>
      </w:r>
      <w:r w:rsidR="007F327F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86DE0">
        <w:rPr>
          <w:rFonts w:ascii="Arial" w:hAnsi="Arial" w:cs="Arial"/>
          <w:b/>
          <w:color w:val="auto"/>
          <w:sz w:val="24"/>
          <w:szCs w:val="24"/>
        </w:rPr>
        <w:t>2021</w:t>
      </w:r>
      <w:r w:rsidR="001F1678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DEFA7E9" w:rsidR="00CA516B" w:rsidRPr="00B91492" w:rsidRDefault="001F167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„Cyfrowa rekonstrukcja i digitalizacja polskich filmów fabularnych, dokumentalnych i animowanych w celu zapewnienia dostępu na wszystkich polach dystrybucji (kino, telewizja, Internet, urządzenia mobilne) oraz zachowania dla przyszłych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1D38A5A" w:rsidR="00CA516B" w:rsidRPr="00B91492" w:rsidRDefault="00FD726A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Minister Kultury i </w:t>
            </w:r>
            <w:r w:rsidR="001F1678" w:rsidRPr="00B91492">
              <w:rPr>
                <w:rFonts w:ascii="Arial" w:hAnsi="Arial" w:cs="Arial"/>
                <w:sz w:val="18"/>
                <w:szCs w:val="18"/>
              </w:rPr>
              <w:t>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D6AAD3" w:rsidR="00CA516B" w:rsidRPr="00B91492" w:rsidRDefault="001F16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2D764" w14:textId="77777777" w:rsidR="00CA516B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Fabularnych\</w:t>
            </w:r>
          </w:p>
          <w:p w14:paraId="58E42AA8" w14:textId="77777777" w:rsidR="001F1678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14:paraId="519AF00C" w14:textId="2163F532" w:rsidR="001F1678" w:rsidRPr="00B91492" w:rsidRDefault="001F1678" w:rsidP="001F1678">
            <w:pPr>
              <w:spacing w:line="276" w:lineRule="auto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podstawie uchwały Ministra Kultury i Dziedzictwa Narodowego/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0F666" w14:textId="77777777" w:rsidR="00CA516B" w:rsidRPr="00B91492" w:rsidRDefault="001F167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Regionalnego w ramach  Poddziałania 2.3.2 „Cyfrowe udostępnienie zasobów kultury” Program Operacyjny Polska Cyfrowa na lata 2014-2020</w:t>
            </w:r>
          </w:p>
          <w:p w14:paraId="55582688" w14:textId="6F8B4BFE" w:rsidR="001F1678" w:rsidRPr="00B91492" w:rsidRDefault="0057269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79636" w14:textId="62139F08" w:rsidR="00CA516B" w:rsidRPr="00056E3B" w:rsidRDefault="00572699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Aktualna kwota: </w:t>
            </w:r>
            <w:r w:rsidR="00A83D9A" w:rsidRPr="00056E3B">
              <w:rPr>
                <w:rFonts w:ascii="Arial" w:hAnsi="Arial" w:cs="Arial"/>
                <w:sz w:val="18"/>
                <w:szCs w:val="18"/>
              </w:rPr>
              <w:t>109 969 779,89</w:t>
            </w:r>
            <w:r w:rsidRPr="00056E3B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  <w:p w14:paraId="18484459" w14:textId="64E16022" w:rsidR="00572699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Wartość początkowa: 111 838 378,72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77F3823" w:rsidR="005212C8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92 834 625,24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EEE61A" w14:textId="4B0F6548" w:rsidR="00CA516B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14:paraId="28AD6974" w14:textId="60046ACF" w:rsidR="007D48E5" w:rsidRPr="00B91492" w:rsidRDefault="007D48E5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Pierwotna data zakończenia projektu 30 listopada 2020 r. </w:t>
            </w:r>
          </w:p>
          <w:p w14:paraId="2108F307" w14:textId="3BA920C9" w:rsidR="00572699" w:rsidRDefault="00572699" w:rsidP="0033420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Data zakończenia realizacji projektu </w:t>
            </w:r>
            <w:r w:rsidR="00FF1C68">
              <w:rPr>
                <w:rFonts w:ascii="Arial" w:hAnsi="Arial" w:cs="Arial"/>
                <w:i/>
                <w:sz w:val="18"/>
                <w:szCs w:val="18"/>
              </w:rPr>
              <w:t>31 października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 202</w:t>
            </w:r>
            <w:r w:rsidR="00334201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  <w:p w14:paraId="55CE9679" w14:textId="3F6886DE" w:rsidR="007D48E5" w:rsidRPr="00B91492" w:rsidRDefault="007D48E5" w:rsidP="00FF1C6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Zmiana daty realizacji zadania jest zgodna z podpisanym Aneksem nr </w:t>
            </w:r>
            <w:r w:rsidR="00FF1C68">
              <w:rPr>
                <w:rFonts w:ascii="Arial" w:hAnsi="Arial" w:cs="Arial"/>
                <w:i/>
                <w:sz w:val="18"/>
                <w:szCs w:val="18"/>
              </w:rPr>
              <w:t>9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 dnia </w:t>
            </w:r>
            <w:r w:rsidR="00FF1C68">
              <w:rPr>
                <w:rFonts w:ascii="Arial" w:hAnsi="Arial" w:cs="Arial"/>
                <w:i/>
                <w:sz w:val="18"/>
                <w:szCs w:val="18"/>
              </w:rPr>
              <w:t>28 czerwca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202</w:t>
            </w:r>
            <w:r w:rsidR="00FF1C68">
              <w:rPr>
                <w:rFonts w:ascii="Arial" w:hAnsi="Arial" w:cs="Arial"/>
                <w:i/>
                <w:sz w:val="18"/>
                <w:szCs w:val="18"/>
              </w:rPr>
              <w:t>1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7552AF1" w:rsidR="004C1D48" w:rsidRPr="00B91492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2699" w:rsidRPr="00B91492">
        <w:rPr>
          <w:rFonts w:ascii="Arial" w:hAnsi="Arial" w:cs="Arial"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5C730B1" w:rsidR="00907F6D" w:rsidRPr="00A86DE0" w:rsidRDefault="0057734B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572699" w:rsidRPr="00A86DE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B061A32" w14:textId="77BDBBC3" w:rsidR="006948D3" w:rsidRPr="00A86DE0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57734B">
              <w:rPr>
                <w:rFonts w:ascii="Arial" w:hAnsi="Arial" w:cs="Arial"/>
                <w:sz w:val="18"/>
                <w:szCs w:val="20"/>
              </w:rPr>
              <w:t>97,57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AC79DA7" w14:textId="06F7F679" w:rsidR="00071880" w:rsidRPr="00A86DE0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22638A3F" w:rsidR="00071880" w:rsidRPr="00A86DE0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57734B">
              <w:rPr>
                <w:rFonts w:ascii="Arial" w:hAnsi="Arial" w:cs="Arial"/>
                <w:sz w:val="18"/>
                <w:szCs w:val="20"/>
              </w:rPr>
              <w:t>90,17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5427B2C6" w14:textId="77777777" w:rsidR="006948D3" w:rsidRPr="00A86DE0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5D5D6984" w:rsidR="00907F6D" w:rsidRPr="00A86DE0" w:rsidRDefault="005548F2" w:rsidP="0057734B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57734B">
              <w:rPr>
                <w:rFonts w:ascii="Arial" w:hAnsi="Arial" w:cs="Arial"/>
                <w:sz w:val="18"/>
                <w:szCs w:val="20"/>
              </w:rPr>
              <w:t>95,76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045B38C3" w:rsidR="00907F6D" w:rsidRPr="00A86DE0" w:rsidRDefault="006348E0" w:rsidP="00371C8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57734B">
              <w:rPr>
                <w:rFonts w:ascii="Arial" w:hAnsi="Arial" w:cs="Arial"/>
                <w:sz w:val="18"/>
                <w:szCs w:val="20"/>
              </w:rPr>
              <w:t>2,71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2"/>
        <w:gridCol w:w="1987"/>
        <w:gridCol w:w="1232"/>
        <w:gridCol w:w="1794"/>
        <w:gridCol w:w="2634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1492" w:rsidRPr="00B91492" w14:paraId="6AC3DB07" w14:textId="77777777" w:rsidTr="006B5117">
        <w:tc>
          <w:tcPr>
            <w:tcW w:w="2127" w:type="dxa"/>
          </w:tcPr>
          <w:p w14:paraId="79C67474" w14:textId="12E91C68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robocza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E152159" w:rsidR="004350B8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07E79D3" w14:textId="3F7091BD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2F14513F" w14:textId="7E1D9F83" w:rsidR="004350B8" w:rsidRPr="00B91492" w:rsidRDefault="00371C8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66AF3652" w14:textId="0F7E1C6D" w:rsidR="004350B8" w:rsidRPr="00B91492" w:rsidRDefault="00371C80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00B39AA2" w14:textId="77777777" w:rsidTr="006B5117">
        <w:tc>
          <w:tcPr>
            <w:tcW w:w="2127" w:type="dxa"/>
          </w:tcPr>
          <w:p w14:paraId="7BB8232C" w14:textId="5710D7CC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570D" w14:textId="54CAFD3D" w:rsidR="00371C80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5A8889" w14:textId="73F43E02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65349814" w14:textId="200A7AC8" w:rsidR="00371C80" w:rsidRPr="00B91492" w:rsidRDefault="00371C80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2DBB2CD4" w14:textId="1EF24F06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F71D200" w14:textId="77777777" w:rsidTr="00B76844">
        <w:tc>
          <w:tcPr>
            <w:tcW w:w="2127" w:type="dxa"/>
          </w:tcPr>
          <w:p w14:paraId="5872FC34" w14:textId="57B35282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Realizacja postępowań wyboru wykonawców w procesie rekonstrukcji i digitalizacji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577DD" w14:textId="362B8A20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4 -</w:t>
            </w:r>
            <w:r w:rsidR="006754C7">
              <w:rPr>
                <w:rFonts w:ascii="Arial" w:hAnsi="Arial" w:cs="Arial"/>
                <w:sz w:val="18"/>
                <w:szCs w:val="18"/>
              </w:rPr>
              <w:t xml:space="preserve"> 3813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E422A5C" w14:textId="4C545FD5" w:rsidR="00B91492" w:rsidRPr="00B91492" w:rsidRDefault="00B91492" w:rsidP="006754C7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8 – </w:t>
            </w:r>
            <w:r w:rsidR="006754C7">
              <w:rPr>
                <w:rFonts w:ascii="Arial" w:hAnsi="Arial" w:cs="Arial"/>
                <w:sz w:val="18"/>
                <w:szCs w:val="18"/>
              </w:rPr>
              <w:t>3007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89" w:type="dxa"/>
          </w:tcPr>
          <w:p w14:paraId="5B5FF299" w14:textId="32ED3A4E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0AEAB5FF" w14:textId="5C6E6FC7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802" w:type="dxa"/>
          </w:tcPr>
          <w:p w14:paraId="6954A604" w14:textId="4769550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 r.</w:t>
            </w:r>
          </w:p>
        </w:tc>
      </w:tr>
      <w:tr w:rsidR="00B91492" w:rsidRPr="00B91492" w14:paraId="2B71A62D" w14:textId="77777777" w:rsidTr="00B76844">
        <w:tc>
          <w:tcPr>
            <w:tcW w:w="2127" w:type="dxa"/>
          </w:tcPr>
          <w:p w14:paraId="3928EF19" w14:textId="331DBE8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Podpisanie umów w wykonawcami procesu rekonstrukcji 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9524B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D86FAA3" w14:textId="1D579E6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4E4A0E90" w14:textId="58DFD7F5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0A1D91DE" w14:textId="000556D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</w:t>
            </w:r>
          </w:p>
        </w:tc>
      </w:tr>
      <w:tr w:rsidR="00B91492" w:rsidRPr="00B91492" w14:paraId="6BA222CD" w14:textId="77777777" w:rsidTr="00B76844">
        <w:tc>
          <w:tcPr>
            <w:tcW w:w="2127" w:type="dxa"/>
          </w:tcPr>
          <w:p w14:paraId="2427EB90" w14:textId="4A0D90A3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B91492">
              <w:rPr>
                <w:rFonts w:ascii="Arial" w:hAnsi="Arial" w:cs="Arial"/>
                <w:sz w:val="18"/>
                <w:szCs w:val="18"/>
              </w:rPr>
              <w:t>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4C6B6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2C7EDF6" w14:textId="1BFDB63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0B00D8E7" w14:textId="62D09BA9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 /w raporcie omyłkowo wpisano datę rzeczywistego osiągnięcia kamienia milowego/</w:t>
            </w:r>
          </w:p>
        </w:tc>
        <w:tc>
          <w:tcPr>
            <w:tcW w:w="2802" w:type="dxa"/>
          </w:tcPr>
          <w:p w14:paraId="3A8DC3ED" w14:textId="5770DF32" w:rsidR="00B91492" w:rsidRPr="00B91492" w:rsidRDefault="0016576B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B91492" w:rsidRPr="00B91492" w14:paraId="348EBE2B" w14:textId="77777777" w:rsidTr="00B76844">
        <w:tc>
          <w:tcPr>
            <w:tcW w:w="2127" w:type="dxa"/>
          </w:tcPr>
          <w:p w14:paraId="5DBB82B0" w14:textId="774B5F09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189F4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6644AF" w14:textId="15DD04A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1565CEE9" w14:textId="5F3C23D1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DBF723E" w14:textId="7557A84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0D73363C" w14:textId="77777777" w:rsidTr="00B76844">
        <w:tc>
          <w:tcPr>
            <w:tcW w:w="2127" w:type="dxa"/>
          </w:tcPr>
          <w:p w14:paraId="00FA5CD1" w14:textId="1DBC1E47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–pierwszych 40 % zrekonstruowanych materiałów filmowych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6783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DADF2A" w14:textId="355AAA40" w:rsidR="00B91492" w:rsidRPr="009B5B42" w:rsidRDefault="00334201" w:rsidP="00F97AB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97ABE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="00B91492" w:rsidRPr="009B5B4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4" w:type="dxa"/>
          </w:tcPr>
          <w:p w14:paraId="4AB013AE" w14:textId="3A999502" w:rsidR="00B91492" w:rsidRPr="0057734B" w:rsidRDefault="002D38F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7734B">
              <w:rPr>
                <w:rFonts w:ascii="Arial" w:hAnsi="Arial" w:cs="Arial"/>
                <w:sz w:val="18"/>
                <w:szCs w:val="18"/>
                <w:lang w:eastAsia="pl-PL"/>
              </w:rPr>
              <w:t>09-2021</w:t>
            </w:r>
          </w:p>
        </w:tc>
        <w:tc>
          <w:tcPr>
            <w:tcW w:w="2802" w:type="dxa"/>
          </w:tcPr>
          <w:p w14:paraId="5FEFCC08" w14:textId="5AFB8556" w:rsidR="00B91492" w:rsidRPr="0057734B" w:rsidRDefault="002D38F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57734B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1CE74BBB" w14:textId="77777777" w:rsidTr="006B5117">
        <w:tc>
          <w:tcPr>
            <w:tcW w:w="2127" w:type="dxa"/>
          </w:tcPr>
          <w:p w14:paraId="7323B657" w14:textId="74A7B4D5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 celu wyboru wykonawcy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2D0E" w14:textId="0610D3B7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02838E4" w14:textId="6476C888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</w:tcPr>
          <w:p w14:paraId="021B759F" w14:textId="0D0892B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802" w:type="dxa"/>
          </w:tcPr>
          <w:p w14:paraId="727C12BA" w14:textId="78EEB9AF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158BF94" w14:textId="77777777" w:rsidTr="006B5117">
        <w:tc>
          <w:tcPr>
            <w:tcW w:w="2127" w:type="dxa"/>
          </w:tcPr>
          <w:p w14:paraId="3F44C6D0" w14:textId="391BFBFD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ECA8" w14:textId="253D81EB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F02D3BB" w14:textId="68F2736E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1A817996" w14:textId="5D28673E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7422425C" w14:textId="5F66254A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punktu ostatecznego wynika z późnego wyboru wykonawcy)</w:t>
            </w:r>
          </w:p>
        </w:tc>
      </w:tr>
      <w:tr w:rsidR="00B91492" w:rsidRPr="00B91492" w14:paraId="47B92279" w14:textId="77777777" w:rsidTr="006B5117">
        <w:tc>
          <w:tcPr>
            <w:tcW w:w="2127" w:type="dxa"/>
          </w:tcPr>
          <w:p w14:paraId="5271730C" w14:textId="5EB76417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budowlanych, których celem jest adaptacja pomieszczeń do potrzeb Centrum Dystrybucyjnego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63AE" w14:textId="0590179A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497FF9F" w14:textId="07ABD6A6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363668CE" w14:textId="7D60535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605F6BD8" w14:textId="71D29F77" w:rsidR="00EA4C6A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było dodatkowymi okolicznościami związanymi z modernizacją posiadanych instalacji. Termin prac został zakończony 17.07.2019 r.</w:t>
            </w:r>
          </w:p>
        </w:tc>
      </w:tr>
      <w:tr w:rsidR="005A3F55" w:rsidRPr="005A3F55" w14:paraId="6C2346B4" w14:textId="77777777" w:rsidTr="00B76844">
        <w:tc>
          <w:tcPr>
            <w:tcW w:w="2127" w:type="dxa"/>
          </w:tcPr>
          <w:p w14:paraId="28370885" w14:textId="2702C898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postepowań w celu wyłonienia dostawców wyposażenie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67CF6" w14:textId="3F2CEC30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(szt.) – </w:t>
            </w:r>
            <w:r w:rsidR="006754C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4F766C" w14:textId="38F1032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(szt.) – </w:t>
            </w:r>
            <w:r w:rsidR="006754C7">
              <w:rPr>
                <w:rFonts w:ascii="Arial" w:hAnsi="Arial" w:cs="Arial"/>
                <w:sz w:val="18"/>
                <w:szCs w:val="18"/>
              </w:rPr>
              <w:t>3813</w:t>
            </w:r>
          </w:p>
          <w:p w14:paraId="1A5F2689" w14:textId="5BFEFB99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 (szt) – 1</w:t>
            </w:r>
          </w:p>
          <w:p w14:paraId="7D15B291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7(szt.) -1</w:t>
            </w:r>
          </w:p>
          <w:p w14:paraId="79B11107" w14:textId="5C5EFD5C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 – </w:t>
            </w:r>
            <w:r w:rsidR="006754C7">
              <w:rPr>
                <w:rFonts w:ascii="Arial" w:hAnsi="Arial" w:cs="Arial"/>
                <w:sz w:val="18"/>
                <w:szCs w:val="18"/>
              </w:rPr>
              <w:t>3007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76BF6A4B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 szt</w:t>
            </w:r>
          </w:p>
          <w:p w14:paraId="624E8EF6" w14:textId="0D53074D" w:rsidR="00B91492" w:rsidRPr="00B91492" w:rsidRDefault="006754C7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6 14</w:t>
            </w:r>
            <w:r w:rsidR="00B91492">
              <w:rPr>
                <w:rFonts w:ascii="Arial" w:hAnsi="Arial" w:cs="Arial"/>
                <w:sz w:val="18"/>
                <w:szCs w:val="18"/>
              </w:rPr>
              <w:t>0 000,00</w:t>
            </w:r>
          </w:p>
        </w:tc>
        <w:tc>
          <w:tcPr>
            <w:tcW w:w="1289" w:type="dxa"/>
          </w:tcPr>
          <w:p w14:paraId="7ACF597E" w14:textId="38467F02" w:rsidR="00B91492" w:rsidRPr="0016576B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576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08-2020</w:t>
            </w:r>
          </w:p>
        </w:tc>
        <w:tc>
          <w:tcPr>
            <w:tcW w:w="1914" w:type="dxa"/>
          </w:tcPr>
          <w:p w14:paraId="7FA926B6" w14:textId="7620E29C" w:rsidR="00B91492" w:rsidRPr="005A3F55" w:rsidRDefault="007D48E5" w:rsidP="007A4594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3F55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7A4594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5A3F55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802" w:type="dxa"/>
          </w:tcPr>
          <w:p w14:paraId="173F22B5" w14:textId="627D2342" w:rsidR="00B91492" w:rsidRPr="005A3F55" w:rsidRDefault="0016576B" w:rsidP="0016576B">
            <w:pPr>
              <w:rPr>
                <w:rFonts w:ascii="Arial" w:hAnsi="Arial" w:cs="Arial"/>
                <w:sz w:val="18"/>
                <w:szCs w:val="18"/>
              </w:rPr>
            </w:pPr>
            <w:r w:rsidRPr="005A3F55"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  <w:r w:rsidR="007D48E5" w:rsidRPr="005A3F55">
              <w:rPr>
                <w:rFonts w:ascii="Arial" w:hAnsi="Arial" w:cs="Arial"/>
                <w:sz w:val="18"/>
                <w:szCs w:val="18"/>
              </w:rPr>
              <w:t>/p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rzesunięcie względem punktu ostatecznego wynika z faktu, że zainstalowany system musiał zostać dostosowany dla klienta 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lastRenderedPageBreak/>
              <w:t>– w związku z COVID 19 działania zostały ograniczone/</w:t>
            </w:r>
          </w:p>
        </w:tc>
      </w:tr>
      <w:tr w:rsidR="00B91492" w:rsidRPr="00B91492" w14:paraId="50871782" w14:textId="77777777" w:rsidTr="00B76844">
        <w:tc>
          <w:tcPr>
            <w:tcW w:w="2127" w:type="dxa"/>
          </w:tcPr>
          <w:p w14:paraId="62A3B3E1" w14:textId="1247EE60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Podpisanie umów z wykonawcami i dostawcami prac oraz wyposażenia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8B1C1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080BFC" w14:textId="25045EDC" w:rsidR="00B91492" w:rsidRPr="00B91492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576B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26C09857" w14:textId="6E99BBBE" w:rsidR="00B91492" w:rsidRPr="00B91492" w:rsidRDefault="00F97ABE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</w:t>
            </w:r>
            <w:r w:rsidR="006451BC" w:rsidRPr="005A3F55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802" w:type="dxa"/>
          </w:tcPr>
          <w:p w14:paraId="45A11A9F" w14:textId="2DD82DC1" w:rsidR="00B91492" w:rsidRPr="00B91492" w:rsidRDefault="0016576B" w:rsidP="006451BC">
            <w:pPr>
              <w:rPr>
                <w:rFonts w:ascii="Arial" w:hAnsi="Arial" w:cs="Arial"/>
                <w:sz w:val="18"/>
                <w:szCs w:val="18"/>
              </w:rPr>
            </w:pPr>
            <w:r w:rsidRPr="005A3F55">
              <w:rPr>
                <w:rFonts w:ascii="Arial" w:hAnsi="Arial" w:cs="Arial"/>
                <w:sz w:val="18"/>
                <w:szCs w:val="18"/>
              </w:rPr>
              <w:t>Osiągnięty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 /przesunięcie względem punktu ostatecznego nastąpiło z powodu konieczności wyboru nowego wykonawcy. Wykonawca wybrany w marcu 2020 r., z powodu COVID-19 ostatecznie zrezygnował</w:t>
            </w:r>
            <w:r w:rsidR="004D2E51" w:rsidRPr="005A3F55">
              <w:rPr>
                <w:rFonts w:ascii="Arial" w:hAnsi="Arial" w:cs="Arial"/>
                <w:sz w:val="18"/>
                <w:szCs w:val="18"/>
              </w:rPr>
              <w:t xml:space="preserve"> z wykonania prac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5A3F55" w:rsidRPr="005A3F55">
              <w:rPr>
                <w:rFonts w:ascii="Arial" w:hAnsi="Arial" w:cs="Arial"/>
                <w:sz w:val="18"/>
                <w:szCs w:val="18"/>
              </w:rPr>
              <w:t xml:space="preserve">7 października 2020 r. rozstrzygnięto przetarg na nowego wykonawcę - do tego dnia, w trakcie postępowania Zamawiający otrzymał  wiele pytań związanych z przedmiotem zamówienia, co ostatecznie dało skutek opóźnionego wyboru wykonawcy. 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>Umowa z nowym wykonawcą została podpisana 19 listopada 2020 r.</w:t>
            </w:r>
          </w:p>
        </w:tc>
      </w:tr>
      <w:tr w:rsidR="00B91492" w:rsidRPr="00B91492" w14:paraId="54319904" w14:textId="77777777" w:rsidTr="00B76844">
        <w:tc>
          <w:tcPr>
            <w:tcW w:w="2127" w:type="dxa"/>
          </w:tcPr>
          <w:p w14:paraId="78042F88" w14:textId="77EB669B" w:rsidR="00B91492" w:rsidRPr="00B91492" w:rsidRDefault="00B20BC2" w:rsidP="00EA4C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Odbiór prac instalatorskich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, próbny rozruch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5B95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E6419D" w14:textId="77EEF7D5" w:rsidR="00B91492" w:rsidRPr="009B5B42" w:rsidRDefault="007A4594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34201" w:rsidRPr="009B5B42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216FFFC0" w14:textId="29F2CDDD" w:rsidR="00B91492" w:rsidRPr="00B91492" w:rsidRDefault="00F97ABE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2802" w:type="dxa"/>
          </w:tcPr>
          <w:p w14:paraId="60B328D0" w14:textId="05DCF67B" w:rsidR="00B91492" w:rsidRPr="00B91492" w:rsidRDefault="00F97ABE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04137A6A" w14:textId="77777777" w:rsidTr="006B5117">
        <w:tc>
          <w:tcPr>
            <w:tcW w:w="2127" w:type="dxa"/>
          </w:tcPr>
          <w:p w14:paraId="10AA3E93" w14:textId="5A1AB96F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Rozpoczęcie postępowań w celu wyłonienia wykonawców działań informacyjno-promocyjnych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4D64" w14:textId="6176E509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7B8EAD1" w14:textId="60B08702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7C152691" w14:textId="0C134248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275964A" w14:textId="3C0A435B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6B2F7D3A" w14:textId="77777777" w:rsidTr="006B5117">
        <w:tc>
          <w:tcPr>
            <w:tcW w:w="2127" w:type="dxa"/>
          </w:tcPr>
          <w:p w14:paraId="431784F2" w14:textId="327D900E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21C9" w14:textId="649FD5EF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EA10F1C" w14:textId="3B07EE37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13CD7F04" w14:textId="3BB15EE5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4D8E67C3" w14:textId="3F80CC38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przedłużeniem procedury ze względu na konieczność składania wyjaśnień od Oferentów. Umowa została podpisana 01.08.2019 r/</w:t>
            </w:r>
          </w:p>
        </w:tc>
      </w:tr>
      <w:tr w:rsidR="00B91492" w:rsidRPr="00B91492" w14:paraId="0C8D82B7" w14:textId="77777777" w:rsidTr="006B5117">
        <w:tc>
          <w:tcPr>
            <w:tcW w:w="2127" w:type="dxa"/>
          </w:tcPr>
          <w:p w14:paraId="428CA643" w14:textId="3CD4AC14" w:rsidR="00C50BA1" w:rsidRPr="00B91492" w:rsidRDefault="006F6A38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Działania informacyjno-promocyjne przewidziane do realizacji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2957" w14:textId="23505C78" w:rsidR="00C50BA1" w:rsidRPr="00B91492" w:rsidRDefault="006F6A38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7E5AFA5" w14:textId="0B60A338" w:rsidR="00C50BA1" w:rsidRPr="00B91492" w:rsidRDefault="007A4594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334201" w:rsidRPr="009B5B42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519019E4" w14:textId="13609446" w:rsidR="00C50BA1" w:rsidRPr="00B91492" w:rsidRDefault="0057734B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2" w:type="dxa"/>
          </w:tcPr>
          <w:p w14:paraId="203E2E93" w14:textId="41D18B81" w:rsidR="00C50BA1" w:rsidRPr="00B91492" w:rsidRDefault="0057734B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DB444FA" w14:textId="145041EC" w:rsidR="007D48E5" w:rsidRDefault="007D48E5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Zmiana dat w wierszu „planowany termin osiągnięcia” jest zgodna z Aneksem nr </w:t>
      </w:r>
      <w:r w:rsidR="007A4594">
        <w:rPr>
          <w:rFonts w:ascii="Arial" w:hAnsi="Arial" w:cs="Arial"/>
          <w:b/>
          <w:sz w:val="18"/>
          <w:szCs w:val="18"/>
        </w:rPr>
        <w:t>9</w:t>
      </w:r>
      <w:r>
        <w:rPr>
          <w:rFonts w:ascii="Arial" w:hAnsi="Arial" w:cs="Arial"/>
          <w:b/>
          <w:sz w:val="18"/>
          <w:szCs w:val="18"/>
        </w:rPr>
        <w:t xml:space="preserve"> z dnia </w:t>
      </w:r>
      <w:r w:rsidR="007A4594">
        <w:rPr>
          <w:rFonts w:ascii="Arial" w:hAnsi="Arial" w:cs="Arial"/>
          <w:b/>
          <w:sz w:val="18"/>
          <w:szCs w:val="18"/>
        </w:rPr>
        <w:t>28 czerwca</w:t>
      </w:r>
      <w:r>
        <w:rPr>
          <w:rFonts w:ascii="Arial" w:hAnsi="Arial" w:cs="Arial"/>
          <w:b/>
          <w:sz w:val="18"/>
          <w:szCs w:val="18"/>
        </w:rPr>
        <w:t xml:space="preserve"> 202</w:t>
      </w:r>
      <w:r w:rsidR="007A4594">
        <w:rPr>
          <w:rFonts w:ascii="Arial" w:hAnsi="Arial" w:cs="Arial"/>
          <w:b/>
          <w:sz w:val="18"/>
          <w:szCs w:val="18"/>
        </w:rPr>
        <w:t>1</w:t>
      </w:r>
      <w:r>
        <w:rPr>
          <w:rFonts w:ascii="Arial" w:hAnsi="Arial" w:cs="Arial"/>
          <w:b/>
          <w:sz w:val="18"/>
          <w:szCs w:val="18"/>
        </w:rPr>
        <w:t xml:space="preserve"> r. </w:t>
      </w:r>
    </w:p>
    <w:p w14:paraId="03025D50" w14:textId="3E934187" w:rsidR="007D48E5" w:rsidRDefault="007D48E5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Informacja w kolumnie „rzeczywisty termin osiągnięcia” dla kamienia milowego „Odbiór głównych produktów projektu – pierwszych 30 % zrekonstruowanych materiałów filmowych” dotyczy korekty raportu za I kw 2019. Data podana w kolumnie jest datą prawidłową. </w:t>
      </w:r>
    </w:p>
    <w:p w14:paraId="64ADCCB0" w14:textId="67A3690F" w:rsidR="00141A92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1492" w:rsidRPr="00B91492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B91492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B91492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1492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B91492" w:rsidRPr="00B91492" w14:paraId="060EEE52" w14:textId="77777777" w:rsidTr="00047D9D">
        <w:tc>
          <w:tcPr>
            <w:tcW w:w="2545" w:type="dxa"/>
          </w:tcPr>
          <w:p w14:paraId="0D680A0D" w14:textId="25176086" w:rsidR="009F1DC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</w:t>
            </w:r>
            <w:r w:rsidR="007617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zawierających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6B56475F" w14:textId="5B5B514B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080C7AEB" w:rsidR="006A60AA" w:rsidRPr="00B91492" w:rsidRDefault="00AF435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6 140 000</w:t>
            </w:r>
          </w:p>
        </w:tc>
        <w:tc>
          <w:tcPr>
            <w:tcW w:w="1701" w:type="dxa"/>
          </w:tcPr>
          <w:p w14:paraId="6FE75731" w14:textId="09724B94" w:rsidR="006A60AA" w:rsidRPr="00B91492" w:rsidRDefault="007A459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2F73E9">
              <w:rPr>
                <w:rFonts w:ascii="Arial" w:hAnsi="Arial" w:cs="Arial"/>
                <w:sz w:val="18"/>
                <w:szCs w:val="18"/>
              </w:rPr>
              <w:t>/2022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908EA3D" w14:textId="25DAE863" w:rsidR="006A60AA" w:rsidRPr="00B91492" w:rsidRDefault="007D34E4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235 361,00</w:t>
            </w:r>
          </w:p>
        </w:tc>
      </w:tr>
      <w:tr w:rsidR="00B91492" w:rsidRPr="00B91492" w14:paraId="2F0EFAB0" w14:textId="77777777" w:rsidTr="00047D9D">
        <w:tc>
          <w:tcPr>
            <w:tcW w:w="2545" w:type="dxa"/>
          </w:tcPr>
          <w:p w14:paraId="6AED1025" w14:textId="30F78C6B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wygenerowanych API</w:t>
            </w:r>
          </w:p>
        </w:tc>
        <w:tc>
          <w:tcPr>
            <w:tcW w:w="1278" w:type="dxa"/>
          </w:tcPr>
          <w:p w14:paraId="23915248" w14:textId="528A27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0E4AEE" w14:textId="4157A09B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5D5DD5" w14:textId="5E8F60B5" w:rsidR="006F6A38" w:rsidRPr="00B91492" w:rsidRDefault="007A4594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CE59843" w14:textId="3E10810C" w:rsidR="006F6A38" w:rsidRPr="00B91492" w:rsidRDefault="0057734B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B91492" w:rsidRPr="00B91492" w14:paraId="05213768" w14:textId="77777777" w:rsidTr="00047D9D">
        <w:tc>
          <w:tcPr>
            <w:tcW w:w="2545" w:type="dxa"/>
          </w:tcPr>
          <w:p w14:paraId="368788D1" w14:textId="42FC8EB8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online informacje sektora publicznego</w:t>
            </w:r>
          </w:p>
        </w:tc>
        <w:tc>
          <w:tcPr>
            <w:tcW w:w="1278" w:type="dxa"/>
          </w:tcPr>
          <w:p w14:paraId="08989485" w14:textId="597952A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0865694" w14:textId="362AE259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CB468AC" w14:textId="5BE633ED" w:rsidR="006F6A38" w:rsidRPr="00B91492" w:rsidRDefault="007A4594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50206075" w14:textId="1733889E" w:rsidR="006F6A38" w:rsidRPr="00B91492" w:rsidRDefault="0057734B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B91492" w:rsidRPr="00B91492" w14:paraId="22B7A0A0" w14:textId="77777777" w:rsidTr="00047D9D">
        <w:tc>
          <w:tcPr>
            <w:tcW w:w="2545" w:type="dxa"/>
          </w:tcPr>
          <w:p w14:paraId="1ABF11B2" w14:textId="6DF828A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F16A292" w14:textId="2A6D80B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2678AC4" w14:textId="094F7BAB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3813</w:t>
            </w:r>
          </w:p>
        </w:tc>
        <w:tc>
          <w:tcPr>
            <w:tcW w:w="1701" w:type="dxa"/>
          </w:tcPr>
          <w:p w14:paraId="29433EDF" w14:textId="665F2E4A" w:rsidR="006F6A38" w:rsidRPr="00B91492" w:rsidRDefault="00F97ABE" w:rsidP="009B5B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B5B42">
              <w:rPr>
                <w:rFonts w:ascii="Arial" w:hAnsi="Arial" w:cs="Arial"/>
                <w:sz w:val="18"/>
                <w:szCs w:val="18"/>
              </w:rPr>
              <w:t xml:space="preserve">/2021 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>/data zgodna z wnioskiem</w:t>
            </w:r>
          </w:p>
        </w:tc>
        <w:tc>
          <w:tcPr>
            <w:tcW w:w="2268" w:type="dxa"/>
          </w:tcPr>
          <w:p w14:paraId="13CFB74C" w14:textId="700180AD" w:rsidR="006F6A38" w:rsidRPr="00B91492" w:rsidRDefault="007A4594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3813</w:t>
            </w:r>
          </w:p>
        </w:tc>
      </w:tr>
      <w:tr w:rsidR="00B91492" w:rsidRPr="00B91492" w14:paraId="43A4510B" w14:textId="77777777" w:rsidTr="00047D9D">
        <w:tc>
          <w:tcPr>
            <w:tcW w:w="2545" w:type="dxa"/>
          </w:tcPr>
          <w:p w14:paraId="09F67547" w14:textId="14395C04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4EFDD678" w14:textId="207D2D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B19A3D7" w14:textId="7BEAC6B3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3813</w:t>
            </w:r>
          </w:p>
        </w:tc>
        <w:tc>
          <w:tcPr>
            <w:tcW w:w="1701" w:type="dxa"/>
          </w:tcPr>
          <w:p w14:paraId="21AF5EAD" w14:textId="01B3B998" w:rsidR="006F6A38" w:rsidRPr="00B91492" w:rsidRDefault="007A4594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5FCFD828" w14:textId="15C8E771" w:rsidR="006F6A38" w:rsidRPr="00B91492" w:rsidRDefault="0057734B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3813</w:t>
            </w:r>
          </w:p>
        </w:tc>
      </w:tr>
      <w:tr w:rsidR="00B91492" w:rsidRPr="00B91492" w14:paraId="6861F908" w14:textId="77777777" w:rsidTr="00047D9D">
        <w:tc>
          <w:tcPr>
            <w:tcW w:w="2545" w:type="dxa"/>
          </w:tcPr>
          <w:p w14:paraId="789032AD" w14:textId="4D2D08D3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4EF51D0B" w14:textId="66C746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681520" w14:textId="7F348E1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FF3635" w14:textId="36BBD619" w:rsidR="006F6A38" w:rsidRPr="00B91492" w:rsidRDefault="00D0599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6CCF50F7" w14:textId="430DCB31" w:rsidR="006F6A38" w:rsidRPr="00B91492" w:rsidRDefault="0057734B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B91492" w:rsidRPr="00B91492" w14:paraId="45D7D402" w14:textId="77777777" w:rsidTr="00047D9D">
        <w:tc>
          <w:tcPr>
            <w:tcW w:w="2545" w:type="dxa"/>
          </w:tcPr>
          <w:p w14:paraId="49057504" w14:textId="75FFE559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poprzez API</w:t>
            </w:r>
          </w:p>
        </w:tc>
        <w:tc>
          <w:tcPr>
            <w:tcW w:w="1278" w:type="dxa"/>
          </w:tcPr>
          <w:p w14:paraId="7166E9F3" w14:textId="525A7D0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2A04C5" w14:textId="2EDEA0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B05A5DA" w14:textId="48C7D0CC" w:rsidR="006F6A38" w:rsidRPr="00B91492" w:rsidRDefault="00D0599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2B85D16" w14:textId="27B34E56" w:rsidR="006F6A38" w:rsidRPr="00B91492" w:rsidRDefault="0057734B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B91492" w:rsidRPr="00B91492" w14:paraId="3D875089" w14:textId="77777777" w:rsidTr="00047D9D">
        <w:tc>
          <w:tcPr>
            <w:tcW w:w="2545" w:type="dxa"/>
          </w:tcPr>
          <w:p w14:paraId="3663F47F" w14:textId="018785B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33A76A1A" w14:textId="328CC947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89E499A" w14:textId="64E64F00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1701" w:type="dxa"/>
          </w:tcPr>
          <w:p w14:paraId="2B7A70D6" w14:textId="028C08B6" w:rsidR="006F6A38" w:rsidRPr="00B91492" w:rsidRDefault="00F97ABE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9B5B42">
              <w:rPr>
                <w:rFonts w:ascii="Arial" w:hAnsi="Arial" w:cs="Arial"/>
                <w:sz w:val="18"/>
                <w:szCs w:val="18"/>
              </w:rPr>
              <w:t>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3479E0F" w14:textId="6A16691B" w:rsidR="006F6A38" w:rsidRPr="00B91492" w:rsidRDefault="007D34E4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3080</w:t>
            </w:r>
          </w:p>
        </w:tc>
      </w:tr>
      <w:tr w:rsidR="006F6A38" w:rsidRPr="00B91492" w14:paraId="41078EB5" w14:textId="77777777" w:rsidTr="00047D9D">
        <w:tc>
          <w:tcPr>
            <w:tcW w:w="2545" w:type="dxa"/>
          </w:tcPr>
          <w:p w14:paraId="7FD84696" w14:textId="2FEC63C0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2718DD3B" w14:textId="63A468C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FEBFA45" w14:textId="4D27A17A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1701" w:type="dxa"/>
          </w:tcPr>
          <w:p w14:paraId="1AED211B" w14:textId="3EBCED8B" w:rsidR="006F6A38" w:rsidRPr="00B91492" w:rsidRDefault="00D0599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16576B">
              <w:rPr>
                <w:rFonts w:ascii="Arial" w:hAnsi="Arial" w:cs="Arial"/>
                <w:sz w:val="18"/>
                <w:szCs w:val="18"/>
              </w:rPr>
              <w:t>/</w:t>
            </w:r>
            <w:r w:rsidR="009B5B42">
              <w:rPr>
                <w:rFonts w:ascii="Arial" w:hAnsi="Arial" w:cs="Arial"/>
                <w:sz w:val="18"/>
                <w:szCs w:val="18"/>
              </w:rPr>
              <w:t>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>/ data zgodna z wnioskiem/</w:t>
            </w:r>
          </w:p>
        </w:tc>
        <w:tc>
          <w:tcPr>
            <w:tcW w:w="2268" w:type="dxa"/>
          </w:tcPr>
          <w:p w14:paraId="161BBBFD" w14:textId="277E5801" w:rsidR="006F6A38" w:rsidRPr="00B91492" w:rsidRDefault="007D34E4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3080</w:t>
            </w:r>
          </w:p>
        </w:tc>
      </w:tr>
    </w:tbl>
    <w:p w14:paraId="52A08447" w14:textId="77777777" w:rsidR="007D2C34" w:rsidRPr="00B9149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14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B91492">
        <w:rPr>
          <w:rFonts w:ascii="Arial" w:hAnsi="Arial" w:cs="Arial"/>
          <w:color w:val="auto"/>
          <w:sz w:val="20"/>
          <w:szCs w:val="20"/>
        </w:rPr>
        <w:t>&lt;</w:t>
      </w:r>
      <w:r w:rsidR="00B41415" w:rsidRPr="00B91492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1492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B91492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14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492" w14:paraId="066D88A5" w14:textId="77777777" w:rsidTr="00517F12">
        <w:tc>
          <w:tcPr>
            <w:tcW w:w="2937" w:type="dxa"/>
          </w:tcPr>
          <w:p w14:paraId="21262D83" w14:textId="5E2AF927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6AACC774" w14:textId="604698CA" w:rsidR="007D38BD" w:rsidRPr="00B91492" w:rsidRDefault="00363131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  <w:p w14:paraId="016C9765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F2C6462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6336D02" w14:textId="11DBDED3" w:rsidR="007D38BD" w:rsidRPr="00B91492" w:rsidRDefault="0036313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7DE99E5E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914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D62D934" w:rsidR="00C6751B" w:rsidRPr="00B91492" w:rsidRDefault="00363131" w:rsidP="00363131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Zrekonstruowane i zdigitalizowane filmy fabularne, dokumentalne i animowane gotowe do udostępniania on-line</w:t>
            </w:r>
          </w:p>
        </w:tc>
        <w:tc>
          <w:tcPr>
            <w:tcW w:w="1169" w:type="dxa"/>
          </w:tcPr>
          <w:p w14:paraId="6D7C5935" w14:textId="5D65AF13" w:rsidR="00C6751B" w:rsidRPr="00B91492" w:rsidRDefault="00D05997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B20BC2">
              <w:rPr>
                <w:rFonts w:ascii="Arial" w:hAnsi="Arial" w:cs="Arial"/>
                <w:sz w:val="18"/>
                <w:szCs w:val="20"/>
              </w:rPr>
              <w:t>-2021</w:t>
            </w:r>
          </w:p>
        </w:tc>
        <w:tc>
          <w:tcPr>
            <w:tcW w:w="1134" w:type="dxa"/>
          </w:tcPr>
          <w:p w14:paraId="56773D50" w14:textId="7A0326AA" w:rsidR="00C6751B" w:rsidRPr="00B91492" w:rsidRDefault="0057734B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10-2021</w:t>
            </w:r>
          </w:p>
        </w:tc>
        <w:tc>
          <w:tcPr>
            <w:tcW w:w="4394" w:type="dxa"/>
          </w:tcPr>
          <w:p w14:paraId="37781807" w14:textId="306C1F74" w:rsidR="00C6751B" w:rsidRPr="00B91492" w:rsidRDefault="00363131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492" w:rsidRPr="00B91492" w14:paraId="50A66C72" w14:textId="77777777" w:rsidTr="009F1134">
        <w:trPr>
          <w:trHeight w:val="3675"/>
        </w:trPr>
        <w:tc>
          <w:tcPr>
            <w:tcW w:w="2547" w:type="dxa"/>
          </w:tcPr>
          <w:p w14:paraId="20B36869" w14:textId="59323FC6" w:rsidR="00A86449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Zrekonstruowane i zdigitalizowane materiały filmowe gotowe do przekazania i głębokiej archiwizacji </w:t>
            </w:r>
          </w:p>
        </w:tc>
        <w:tc>
          <w:tcPr>
            <w:tcW w:w="1701" w:type="dxa"/>
          </w:tcPr>
          <w:p w14:paraId="1DB94B1B" w14:textId="42BB2BA7" w:rsidR="00A86449" w:rsidRPr="00B91492" w:rsidRDefault="00D0599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B20BC2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6882FECF" w14:textId="358701F0" w:rsidR="004C1D48" w:rsidRPr="00B91492" w:rsidRDefault="0057734B" w:rsidP="00C50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3543" w:type="dxa"/>
          </w:tcPr>
          <w:p w14:paraId="4DD048F0" w14:textId="77777777" w:rsidR="005A74B7" w:rsidRPr="005A74B7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>System: Platforma KRONIKA@</w:t>
            </w:r>
          </w:p>
          <w:p w14:paraId="4A8B0145" w14:textId="7FE04FA3" w:rsidR="005A74B7" w:rsidRPr="005A74B7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 xml:space="preserve">Opis zależności: platforma </w:t>
            </w:r>
            <w:r>
              <w:rPr>
                <w:rFonts w:ascii="Arial" w:hAnsi="Arial" w:cs="Arial"/>
                <w:sz w:val="18"/>
                <w:szCs w:val="18"/>
              </w:rPr>
              <w:t>on-line w ramach Centrum</w:t>
            </w:r>
            <w:r w:rsidRPr="005A74B7">
              <w:rPr>
                <w:rFonts w:ascii="Arial" w:hAnsi="Arial" w:cs="Arial"/>
                <w:sz w:val="18"/>
                <w:szCs w:val="18"/>
              </w:rPr>
              <w:t xml:space="preserve"> zostanie wyposażona w bazę wiedzy programistycznej, wykorzystując w tym celu projekt „wiki” z ograniczonym dostępem dla podmiotów publicznych oraz wtyczki programistyczne API zgodnie ze standardami interoperacyjności, mające na celu ułatwienie współpracy z innymi podmiotami w zakresie wymiany materiałów audiowizualnych i programistycznego podłączenia do samej wyszukiwarki. Takie podejście umożliwi pełną współpracę w ramach projektu KRONIK@.</w:t>
            </w:r>
          </w:p>
          <w:p w14:paraId="43CDFE6D" w14:textId="404788CA" w:rsidR="004C1D48" w:rsidRPr="00B91492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>Aktualny status integracji systemów/implementacji rozwiązania: planowane</w:t>
            </w:r>
            <w:r w:rsidR="001A60A0">
              <w:rPr>
                <w:rFonts w:ascii="Arial" w:hAnsi="Arial" w:cs="Arial"/>
                <w:sz w:val="18"/>
                <w:szCs w:val="18"/>
              </w:rPr>
              <w:t>, w chwili obecnej KRONIK@ nie udostępniła możliwości integracji dla podmiotów świadczących usługi audiowizualne on-line</w:t>
            </w:r>
          </w:p>
        </w:tc>
      </w:tr>
      <w:tr w:rsidR="00B91492" w:rsidRPr="00B91492" w14:paraId="4A3B9E38" w14:textId="77777777" w:rsidTr="00C50BA1">
        <w:tc>
          <w:tcPr>
            <w:tcW w:w="2547" w:type="dxa"/>
          </w:tcPr>
          <w:p w14:paraId="738BB4ED" w14:textId="47D00F5C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Cyfrowe repozytorium na potrzeby udostępniania</w:t>
            </w:r>
          </w:p>
        </w:tc>
        <w:tc>
          <w:tcPr>
            <w:tcW w:w="1701" w:type="dxa"/>
          </w:tcPr>
          <w:p w14:paraId="51A8D352" w14:textId="0ED9D12A" w:rsidR="00363131" w:rsidRPr="00B91492" w:rsidRDefault="00D0599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B20BC2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54BFC7EE" w14:textId="5CCC4667" w:rsidR="00363131" w:rsidRPr="00B91492" w:rsidRDefault="0057734B" w:rsidP="00C50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3543" w:type="dxa"/>
          </w:tcPr>
          <w:p w14:paraId="5C65D8D0" w14:textId="74FDEFA0" w:rsidR="00363131" w:rsidRPr="00B91492" w:rsidRDefault="00363131" w:rsidP="00E2469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Nazwa systemu: Cyfrowe repozytorium Chełmska, opis zależności: typ interfejsu WWW, LAN, usługa fizycznego przeniesienia danych, umożliwia digitalizację i przechowywanie zasobów, zakres wymienianych danych – materiały filmowe po digitalizacji, sposób wymiany danych: kopiowanie danych; status integracji: </w:t>
            </w:r>
            <w:r w:rsidR="00E2469A">
              <w:rPr>
                <w:rFonts w:ascii="Arial" w:hAnsi="Arial" w:cs="Arial"/>
                <w:sz w:val="18"/>
                <w:szCs w:val="18"/>
              </w:rPr>
              <w:t>wdrożona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; Nazwa systemu: Platforma WEB /zarządzanie/, opis zależności :typ interfesju: WWW,SQL, zakres wymienianych danych: metadane, sposób wymiany danych: bezpośrednie; status integracji </w:t>
            </w:r>
            <w:r w:rsidR="00E2469A">
              <w:rPr>
                <w:rFonts w:ascii="Arial" w:hAnsi="Arial" w:cs="Arial"/>
                <w:sz w:val="18"/>
                <w:szCs w:val="18"/>
              </w:rPr>
              <w:t>wdrożona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Funkcje transkodowania – system docelowy; zasób danych wyjściowych, typ interfesju: API, SDK zakres wymienianych danych: materiały filmowe dostosowane do potrzeb platformy, sposób wymiany danych: bezpośrednie, status integracji: </w:t>
            </w:r>
            <w:r w:rsidR="00E2469A">
              <w:rPr>
                <w:rFonts w:ascii="Arial" w:hAnsi="Arial" w:cs="Arial"/>
                <w:sz w:val="18"/>
                <w:szCs w:val="18"/>
              </w:rPr>
              <w:t>wdrożone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/integracja z rozwiązaniem cloud computing/ z repozytorium cyfrowym</w:t>
            </w:r>
          </w:p>
        </w:tc>
      </w:tr>
      <w:tr w:rsidR="00363131" w:rsidRPr="00B91492" w14:paraId="5DAA2207" w14:textId="77777777" w:rsidTr="00C50BA1">
        <w:tc>
          <w:tcPr>
            <w:tcW w:w="2547" w:type="dxa"/>
          </w:tcPr>
          <w:p w14:paraId="229C4157" w14:textId="19B6F1EB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Platforma on-line w ramach Centrum Dystrybucji</w:t>
            </w:r>
          </w:p>
        </w:tc>
        <w:tc>
          <w:tcPr>
            <w:tcW w:w="1701" w:type="dxa"/>
          </w:tcPr>
          <w:p w14:paraId="5F837042" w14:textId="677D5315" w:rsidR="00363131" w:rsidRPr="00B91492" w:rsidRDefault="00F97ABE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B20BC2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50768305" w14:textId="6E868BB3" w:rsidR="00363131" w:rsidRPr="0057734B" w:rsidRDefault="002D38F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57734B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3543" w:type="dxa"/>
          </w:tcPr>
          <w:p w14:paraId="5D7D6912" w14:textId="01AC20A4" w:rsidR="00363131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Nazwa systemu: Platforma WEB/publiczna/zarządzanie/typ interfesju: WWW, zakres wymienianych danych: tekst, grafika, sposób wymiany danych: bezpośrednie, status integracji: </w:t>
            </w:r>
            <w:r w:rsidR="00E2469A">
              <w:rPr>
                <w:rFonts w:ascii="Arial" w:hAnsi="Arial" w:cs="Arial"/>
                <w:sz w:val="18"/>
                <w:szCs w:val="18"/>
              </w:rPr>
              <w:t>wdrożona</w:t>
            </w:r>
            <w:r w:rsidRPr="00B91492">
              <w:rPr>
                <w:rFonts w:ascii="Arial" w:hAnsi="Arial" w:cs="Arial"/>
                <w:sz w:val="18"/>
                <w:szCs w:val="18"/>
              </w:rPr>
              <w:t>; Platforma WEB /publiczna/ zarządzanie/- wyszukiwanie, systemy docelowe – machine learning dla wyszukiwania, typ interfejsu: API/SDK, zakres wymienianych danych, tekst, sposób wymiany danych: bezpoś</w:t>
            </w:r>
            <w:r w:rsidR="00E2469A">
              <w:rPr>
                <w:rFonts w:ascii="Arial" w:hAnsi="Arial" w:cs="Arial"/>
                <w:sz w:val="18"/>
                <w:szCs w:val="18"/>
              </w:rPr>
              <w:t>rednie, status integracji :wdrożone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; Platforma WEB /publiczna/zarządzanie/system źródłowy – zbiór danych wyjściowych, typ interfejsu: WWW, API/SDK, zakres wymienianych danych :materiały video, sposób wymiany danych: bezpośrednie; status integracji: </w:t>
            </w:r>
            <w:r w:rsidR="00E2469A">
              <w:rPr>
                <w:rFonts w:ascii="Arial" w:hAnsi="Arial" w:cs="Arial"/>
                <w:sz w:val="18"/>
                <w:szCs w:val="18"/>
              </w:rPr>
              <w:t>wdrożone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, aplikacja WEB do zarządzania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 xml:space="preserve">platformą -  umożliwia zarządzanie wszystkimi funkcjami niezbędnymi do  prawidłowej pracy oraz edycje zasobów i metadanych – status integracji </w:t>
            </w:r>
            <w:r w:rsidR="00E2469A">
              <w:rPr>
                <w:rFonts w:ascii="Arial" w:hAnsi="Arial" w:cs="Arial"/>
                <w:sz w:val="18"/>
                <w:szCs w:val="18"/>
              </w:rPr>
              <w:t>wdrożona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; Aplikacja WEB dostępna dla użytkownika – umożliwia wyszukiwanie w naturalny sposób elementów występujących w materiałach filmowych, odtwarzanie, pobieranie wersji profesjonalnych w wysokiej rozdzielczości, dodatkowo płatności online, status integracji: </w:t>
            </w:r>
            <w:r w:rsidR="00E2469A">
              <w:rPr>
                <w:rFonts w:ascii="Arial" w:hAnsi="Arial" w:cs="Arial"/>
                <w:sz w:val="18"/>
                <w:szCs w:val="18"/>
              </w:rPr>
              <w:t>wdrożone</w:t>
            </w:r>
            <w:r w:rsidRPr="00B91492">
              <w:rPr>
                <w:rFonts w:ascii="Arial" w:hAnsi="Arial" w:cs="Arial"/>
                <w:sz w:val="18"/>
                <w:szCs w:val="18"/>
              </w:rPr>
              <w:t>,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 xml:space="preserve">System płatności online / API dostawcy, typ interfejsu: WWW, API, zakres wymienianych danych: dane o płatność, sposób wymiany danych: bezpośrednie; integracja z operatorem </w:t>
            </w:r>
            <w:r w:rsidR="00C33425">
              <w:rPr>
                <w:rFonts w:ascii="Arial" w:hAnsi="Arial" w:cs="Arial"/>
                <w:sz w:val="18"/>
                <w:szCs w:val="18"/>
              </w:rPr>
              <w:t>–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3425">
              <w:rPr>
                <w:rFonts w:ascii="Arial" w:hAnsi="Arial" w:cs="Arial"/>
                <w:sz w:val="18"/>
                <w:szCs w:val="18"/>
              </w:rPr>
              <w:t>w realizacji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</w:r>
          </w:p>
          <w:p w14:paraId="21C5B7C7" w14:textId="77777777" w:rsidR="005A74B7" w:rsidRPr="005A74B7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>System: Platforma KRONIKA@</w:t>
            </w:r>
          </w:p>
          <w:p w14:paraId="392818AC" w14:textId="7F368F86" w:rsidR="005A74B7" w:rsidRPr="005A74B7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>Opis zależności: docelowa cyfrowa platforma z funkcjonalnościami AI wyposażona będzie w urządzenia i oprogramowanie umożliwiające wymianę danych z innymi systemami teleinformatycznymi za pomocą protokołów komunikacyjnych i szyfrujących. Stworzone w ramach projektu API (interfejs programistyczny aplikacji) dostarczać będzie szereg progra-mów, struktur danych, klas obiektów oraz protokołów komunikacji i umożliwi eksploatowanie, przeglądnie i utrzymywanie przygotowanych danych przez platformę KRONIK@ oraz innych uczestników rynku korzystających z technologii VOD.</w:t>
            </w:r>
          </w:p>
          <w:p w14:paraId="6D8D37FF" w14:textId="087B2319" w:rsidR="005A74B7" w:rsidRPr="00B91492" w:rsidRDefault="005A74B7" w:rsidP="005A74B7">
            <w:pPr>
              <w:rPr>
                <w:rFonts w:ascii="Arial" w:hAnsi="Arial" w:cs="Arial"/>
                <w:sz w:val="18"/>
                <w:szCs w:val="18"/>
              </w:rPr>
            </w:pPr>
            <w:r w:rsidRPr="005A74B7">
              <w:rPr>
                <w:rFonts w:ascii="Arial" w:hAnsi="Arial" w:cs="Arial"/>
                <w:sz w:val="18"/>
                <w:szCs w:val="18"/>
              </w:rPr>
              <w:t>Aktualny status integracji systemów/implementacji rozwiązania: planowane</w:t>
            </w:r>
            <w:r w:rsidR="001A60A0">
              <w:rPr>
                <w:rFonts w:ascii="Arial" w:hAnsi="Arial" w:cs="Arial"/>
                <w:sz w:val="18"/>
                <w:szCs w:val="18"/>
              </w:rPr>
              <w:t>, w chwili obecnej KRONIK@ nie udostępniła możliwości integracji dla podmiotów świadczących usługi audiowizualne on-line</w:t>
            </w:r>
          </w:p>
        </w:tc>
      </w:tr>
      <w:tr w:rsidR="007B142D" w:rsidRPr="00B91492" w14:paraId="2ADAB2CA" w14:textId="77777777" w:rsidTr="00C50BA1">
        <w:tc>
          <w:tcPr>
            <w:tcW w:w="2547" w:type="dxa"/>
          </w:tcPr>
          <w:p w14:paraId="1FF50B99" w14:textId="46893415" w:rsidR="007B142D" w:rsidRPr="00B91492" w:rsidRDefault="007B142D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API do bazy danych</w:t>
            </w:r>
          </w:p>
        </w:tc>
        <w:tc>
          <w:tcPr>
            <w:tcW w:w="1701" w:type="dxa"/>
          </w:tcPr>
          <w:p w14:paraId="16CAAB73" w14:textId="5E051E3A" w:rsidR="007B142D" w:rsidRDefault="007B142D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843" w:type="dxa"/>
          </w:tcPr>
          <w:p w14:paraId="78201D76" w14:textId="23BA28D8" w:rsidR="007B142D" w:rsidRPr="00B91492" w:rsidRDefault="0057734B" w:rsidP="00C50B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3543" w:type="dxa"/>
          </w:tcPr>
          <w:p w14:paraId="1FD05BFB" w14:textId="77777777" w:rsid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t xml:space="preserve">System: Tibigen. </w:t>
            </w:r>
          </w:p>
          <w:p w14:paraId="6FD03302" w14:textId="5A6CED16" w:rsidR="00723980" w:rsidRP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t>Posiada REST (Representational State Transfer) API umożliwiające zarządzanie kluczowymi elementami MAM (Media Asset Management) i integrację z oprogramowaniem innych podmiotów. Poprzez API można uzyskać dostęp do elementów tworzonej bazy danych i materiałów audiowizualnych połączonych z archiwum, biblioteką taśmową LTO (Linear Tape-Open).</w:t>
            </w:r>
          </w:p>
          <w:p w14:paraId="2141CBC4" w14:textId="21182E95" w:rsidR="00723980" w:rsidRP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t>Aktualny status: wykorzystywane przy eksporcie metadanych (plik XML) i materiałów audiowizualnych (plik źródłowy, listy dialogowe, materiały dodatkowe) na Platformę</w:t>
            </w:r>
            <w:r>
              <w:rPr>
                <w:rFonts w:ascii="Arial" w:hAnsi="Arial" w:cs="Arial"/>
                <w:sz w:val="18"/>
                <w:szCs w:val="18"/>
              </w:rPr>
              <w:t xml:space="preserve"> online</w:t>
            </w:r>
            <w:r w:rsidRPr="00723980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6857F2E" w14:textId="77777777" w:rsid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A30A95" w14:textId="77777777" w:rsid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t xml:space="preserve">System: Platforma. </w:t>
            </w:r>
          </w:p>
          <w:p w14:paraId="7432D160" w14:textId="176570BF" w:rsidR="00723980" w:rsidRP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t>Wyeksportowany zestaw danych po transkodowaniu, dodaniu zabezpieczeń itd. zostaje zaimportowany do redGalaxy Portal (CMS materiałowy, Back Office). CMS artykułowy poprzez API pobiera dane z bazy rG, umożliwia ich edycję i publikację.</w:t>
            </w:r>
          </w:p>
          <w:p w14:paraId="5C975266" w14:textId="77777777" w:rsidR="00723980" w:rsidRPr="00723980" w:rsidRDefault="00723980" w:rsidP="00723980">
            <w:pPr>
              <w:rPr>
                <w:rFonts w:ascii="Arial" w:hAnsi="Arial" w:cs="Arial"/>
                <w:sz w:val="18"/>
                <w:szCs w:val="18"/>
              </w:rPr>
            </w:pPr>
            <w:r w:rsidRPr="00723980">
              <w:rPr>
                <w:rFonts w:ascii="Arial" w:hAnsi="Arial" w:cs="Arial"/>
                <w:sz w:val="18"/>
                <w:szCs w:val="18"/>
              </w:rPr>
              <w:lastRenderedPageBreak/>
              <w:t>Aktualny status: wykorzystywane do publikacji i aktualizacji metadanych i materiałów w aplikacjach końcowych Platformy (WEB, aplikacje TV i mobilne)</w:t>
            </w:r>
          </w:p>
          <w:p w14:paraId="03172B09" w14:textId="77777777" w:rsidR="007B142D" w:rsidRPr="00B91492" w:rsidRDefault="007B142D" w:rsidP="00C50B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73D2E2F8" w:rsidR="00BB059E" w:rsidRPr="00B9149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R</w:t>
      </w:r>
      <w:r w:rsidR="00304D04"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B91492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 xml:space="preserve"> </w:t>
      </w:r>
      <w:r w:rsidR="00B41415" w:rsidRPr="00B91492">
        <w:rPr>
          <w:rFonts w:ascii="Arial" w:hAnsi="Arial" w:cs="Arial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>&lt;</w:t>
      </w:r>
      <w:r w:rsidR="00B41415" w:rsidRPr="00B91492">
        <w:rPr>
          <w:rFonts w:ascii="Arial" w:hAnsi="Arial" w:cs="Arial"/>
          <w:sz w:val="18"/>
          <w:szCs w:val="18"/>
        </w:rPr>
        <w:t>maksymalnie 20</w:t>
      </w:r>
      <w:r w:rsidR="00DA34DF" w:rsidRPr="00B91492">
        <w:rPr>
          <w:rFonts w:ascii="Arial" w:hAnsi="Arial" w:cs="Arial"/>
          <w:sz w:val="18"/>
          <w:szCs w:val="18"/>
        </w:rPr>
        <w:t>00 znaków&gt;</w:t>
      </w:r>
    </w:p>
    <w:p w14:paraId="3DDCF603" w14:textId="60D6B485" w:rsidR="00CF2E64" w:rsidRPr="00B91492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realizację projektu</w:t>
      </w:r>
      <w:bookmarkStart w:id="1" w:name="_GoBack"/>
      <w:bookmarkEnd w:id="1"/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B91492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B91492" w:rsidRPr="00B91492" w14:paraId="3897D7DF" w14:textId="77777777" w:rsidTr="00322614">
        <w:tc>
          <w:tcPr>
            <w:tcW w:w="3265" w:type="dxa"/>
            <w:vAlign w:val="center"/>
          </w:tcPr>
          <w:p w14:paraId="25374FF2" w14:textId="07DC9BDC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318C4E62" w:rsidR="00322614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04B3A38F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257AD15" w14:textId="5A8125A7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Kontrola kosztowa poprzez szacowanie wartości zamówienia w wyniku postępowania  ofertowego, planowane jest zawarcie długoterminowych umów z cenami ustalonymi na stałym poziomie.</w:t>
            </w:r>
          </w:p>
        </w:tc>
      </w:tr>
      <w:tr w:rsidR="00B91492" w:rsidRPr="00B91492" w14:paraId="1C4EAE86" w14:textId="77777777" w:rsidTr="00322614">
        <w:tc>
          <w:tcPr>
            <w:tcW w:w="3265" w:type="dxa"/>
            <w:vAlign w:val="center"/>
          </w:tcPr>
          <w:p w14:paraId="352C34D9" w14:textId="49881E53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administracyjne i ryzyko związane z udzielaniem zamówień; opóźnienia w zamówieniach dotyczących projektu</w:t>
            </w:r>
          </w:p>
        </w:tc>
        <w:tc>
          <w:tcPr>
            <w:tcW w:w="1697" w:type="dxa"/>
          </w:tcPr>
          <w:p w14:paraId="7BF427D8" w14:textId="5783BEA6" w:rsidR="00363131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0A98BF4" w14:textId="013BE010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38C6812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Zgodnie z art. 4 pkt 3 lit. g ustawy PZP usługi digitalizacji są zwolnione z konieczności jej stosowania. Natomiast prace związane z adaptacją budynku do potrzeb Centrum Dystrybucji wymagać będą zastosowania ustawy PZP. W celu niwelowania ryzyka opóźnień wydłużono okres związany z realizacją wyboru Oferenta.</w:t>
            </w:r>
          </w:p>
          <w:p w14:paraId="3255652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1539B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53168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Partnerzy rozpoczęli działania mające na celu wyłonienie wykonawców w procesie rekonstrukcji i digitalizacji. Biorąc pod uwagę fakt zwolnienia z Prawa zamówień  publicznych zgodnie z art. 4 ust. 3 lit g. Partnerzy przeprowadzają rozeznanie rynku.</w:t>
            </w:r>
          </w:p>
          <w:p w14:paraId="6C95754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C1962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CC99A3" w14:textId="045F4864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br/>
              <w:t xml:space="preserve">Realizacja postępowań w celu wyboru wykonawcy: przygotowana został dokumentacja przetargowa dla zadania. </w:t>
            </w:r>
          </w:p>
          <w:p w14:paraId="5B2EAB9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Znajduje się w CPPC w celu kontroli ex-ante.</w:t>
            </w:r>
          </w:p>
          <w:p w14:paraId="28790A6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920A9B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1CC21D" w14:textId="77777777" w:rsidR="00363131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636B093F" w14:textId="287B3231" w:rsidR="00E2469A" w:rsidRPr="00B91492" w:rsidRDefault="00E2469A" w:rsidP="00E271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363131" w:rsidRPr="00B91492" w14:paraId="0DB5CED4" w14:textId="77777777" w:rsidTr="00322614">
        <w:tc>
          <w:tcPr>
            <w:tcW w:w="3265" w:type="dxa"/>
            <w:vAlign w:val="center"/>
          </w:tcPr>
          <w:p w14:paraId="2FC9A011" w14:textId="7BD2AEB2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operacyjne i finansowe; wzrost kosztów operacyjnych</w:t>
            </w:r>
          </w:p>
        </w:tc>
        <w:tc>
          <w:tcPr>
            <w:tcW w:w="1697" w:type="dxa"/>
          </w:tcPr>
          <w:p w14:paraId="650E7035" w14:textId="4953297B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5F39EC1" w14:textId="5FDC0909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973E46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Zbadano wrażliwość na wzrost kosztów operacyjnych. Ryzyko będzie monitorowane w procesie Zarządzania projektem.</w:t>
            </w:r>
          </w:p>
          <w:p w14:paraId="0E0E6DA9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193E1" w14:textId="56F4CC5F" w:rsidR="00E2718A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1016F34F" w14:textId="2DCF6D74" w:rsidR="00E2469A" w:rsidRPr="00B91492" w:rsidRDefault="00E2469A" w:rsidP="00E271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</w:t>
            </w:r>
          </w:p>
          <w:p w14:paraId="1E1E5BD5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492" w:rsidRPr="00B91492" w14:paraId="77629648" w14:textId="77777777" w:rsidTr="00322614">
        <w:tc>
          <w:tcPr>
            <w:tcW w:w="3265" w:type="dxa"/>
            <w:vAlign w:val="center"/>
          </w:tcPr>
          <w:p w14:paraId="4C09F715" w14:textId="2ED95F15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operacyjne i finansowe: zwiększony popyt na usługi digitalizacyjne spowodować może zatory w procesie realizacji usługi przez istniejące podmioty zewnętrzne</w:t>
            </w:r>
          </w:p>
        </w:tc>
        <w:tc>
          <w:tcPr>
            <w:tcW w:w="1697" w:type="dxa"/>
          </w:tcPr>
          <w:p w14:paraId="3558CE8D" w14:textId="22FA55C7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AF8BC9C" w14:textId="4B167C43" w:rsidR="00363131" w:rsidRPr="00B91492" w:rsidRDefault="00761727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74F7668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przeprowadzono wstępne rozmowy na temat zakresu realizowanego projektu oraz sporządzono indykatywny plan digitalizacji z podmiotami, z którymi współpracuje Konsorcjum.</w:t>
            </w:r>
          </w:p>
          <w:p w14:paraId="3E7E664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F7DCDB" w14:textId="77777777" w:rsidR="00363131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236867CB" w14:textId="3A0C00ED" w:rsidR="00E2469A" w:rsidRPr="00B91492" w:rsidRDefault="00E2469A" w:rsidP="00E271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B91492" w:rsidRPr="00B91492" w14:paraId="6A29BBDB" w14:textId="77777777" w:rsidTr="00322614">
        <w:tc>
          <w:tcPr>
            <w:tcW w:w="3265" w:type="dxa"/>
            <w:vAlign w:val="center"/>
          </w:tcPr>
          <w:p w14:paraId="5BF1198E" w14:textId="3F08CF5A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opóźnienia w realizacji Kamieni milowych</w:t>
            </w:r>
          </w:p>
        </w:tc>
        <w:tc>
          <w:tcPr>
            <w:tcW w:w="1697" w:type="dxa"/>
          </w:tcPr>
          <w:p w14:paraId="4B6E3F57" w14:textId="2CF86C4A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5F80D5E1" w14:textId="0A038016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7E275E3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celu neutralizacji ryzyka dokonano aktualizacji terminów realizacji Kamieni Milowych (wniosek o aneks do umowy). Wskazano  realne terminy realizacji Kamieni Milowych w oparciu o rzeczywisty stan realizacji 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>Projektu. Nowo wskazane terminy nie będą skutkować przekroczeniem terminu realizacji Projektu.</w:t>
            </w:r>
          </w:p>
          <w:p w14:paraId="475787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57066D" w14:textId="77777777" w:rsidR="00363131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6C99FA71" w14:textId="151B3D73" w:rsidR="003F58C0" w:rsidRPr="00B91492" w:rsidRDefault="003F58C0" w:rsidP="00E271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B91492" w:rsidRPr="00B91492" w14:paraId="366E04AE" w14:textId="77777777" w:rsidTr="00322614">
        <w:tc>
          <w:tcPr>
            <w:tcW w:w="3265" w:type="dxa"/>
            <w:vAlign w:val="center"/>
          </w:tcPr>
          <w:p w14:paraId="72535887" w14:textId="78FA3363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technologiczne:</w:t>
            </w:r>
            <w:r w:rsidR="007617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problemy techniczne związane z użytkowaniem urządzeń do rekonstrukcji i digitalizacji </w:t>
            </w:r>
          </w:p>
        </w:tc>
        <w:tc>
          <w:tcPr>
            <w:tcW w:w="1697" w:type="dxa"/>
          </w:tcPr>
          <w:p w14:paraId="02782F94" w14:textId="4AF265FE" w:rsidR="00363131" w:rsidRPr="00B91492" w:rsidRDefault="0076172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</w:t>
            </w:r>
            <w:r w:rsidR="00E2718A" w:rsidRPr="00B91492"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2126" w:type="dxa"/>
          </w:tcPr>
          <w:p w14:paraId="57C5F00B" w14:textId="71A68D4B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4745469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dokonywane są okresowe prace serwisowe urządzeń wykorzystywanych w projekcie.</w:t>
            </w:r>
          </w:p>
          <w:p w14:paraId="47B0D6C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EA283" w14:textId="77777777" w:rsidR="00363131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5F96C770" w14:textId="52C841C5" w:rsidR="003F58C0" w:rsidRPr="00B91492" w:rsidRDefault="003F58C0" w:rsidP="00E271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B91492" w:rsidRPr="00B91492" w14:paraId="2859CAD7" w14:textId="77777777" w:rsidTr="00322614">
        <w:tc>
          <w:tcPr>
            <w:tcW w:w="3265" w:type="dxa"/>
            <w:vAlign w:val="center"/>
          </w:tcPr>
          <w:p w14:paraId="37283551" w14:textId="229C91AE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1C924131" w14:textId="3E0AEC80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31DBA355" w14:textId="372140AC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BAECC2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prowadzona jest odpowiednia polityka kadrowa mająca na celu utrzymanie ciągłości zatrudnienia.</w:t>
            </w:r>
          </w:p>
          <w:p w14:paraId="7B156DBE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CC97E7" w14:textId="77777777" w:rsidR="00E2718A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5215C600" w14:textId="74E53E85" w:rsidR="003F58C0" w:rsidRPr="00B91492" w:rsidRDefault="003F58C0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zamknięte</w:t>
            </w:r>
          </w:p>
        </w:tc>
      </w:tr>
      <w:tr w:rsidR="00B91492" w:rsidRPr="00B91492" w14:paraId="338B1497" w14:textId="77777777" w:rsidTr="00322614">
        <w:tc>
          <w:tcPr>
            <w:tcW w:w="3265" w:type="dxa"/>
            <w:vAlign w:val="center"/>
          </w:tcPr>
          <w:p w14:paraId="59B61D03" w14:textId="329C0F4C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związane z opóźnieniem wdrożenia platformy dystrybucyjnej</w:t>
            </w:r>
          </w:p>
        </w:tc>
        <w:tc>
          <w:tcPr>
            <w:tcW w:w="1697" w:type="dxa"/>
          </w:tcPr>
          <w:p w14:paraId="3A83E5E4" w14:textId="184A4E9D" w:rsidR="00E2718A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172195" w14:textId="32794A8B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F705574" w14:textId="48CD31B4" w:rsidR="00E2718A" w:rsidRPr="00B91492" w:rsidRDefault="00E2718A" w:rsidP="00F97ABE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Według Ustawy</w:t>
            </w: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o szczególnych rozwiązaniach wspierających realizację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lastRenderedPageBreak/>
              <w:t xml:space="preserve">programów operacyjnych w związku z wystąpieniem COVID-19 w 2020 r, opublikowanej 17 kwietnia 2020 roku (Dz. U. poz. 694) następuje przesunięcie terminu zakończenia projektu o wskazane w w/w Ustawie 90 dni. Ponadto Beneficjent wystąpił do Centrum Projektów Polska Cyfrowa o wydłużenie tego terminu do 30 czerwca 2021. 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Aneks Nr 8 do UoD został podpisany 20 listopada 2020r., Beneficjent jest w trakcie testowania platformy „testowej” obecny plan z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a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kłada wdrożenie platformy testowej w marcu 2021 r</w:t>
            </w:r>
            <w:r w:rsidR="00F97AB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– wdrożenie platformy testowej nastąpiło 26 lutego br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., a </w:t>
            </w:r>
            <w:r w:rsidR="00F97AB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publiczne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F97AB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wdrożenie  platformy nastąpi  we wrześniu 2021</w:t>
            </w:r>
            <w:r w:rsidR="00171E97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r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, co nie zagraża końcowemu terminowi realizacji projektu.</w:t>
            </w:r>
            <w:r w:rsidR="00F97AB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Ze względu na kolejną falę pandemii Beneficjent ponownie wystąpił o wydłużenie terminu  realizacji projektu do 31 października 2021 r.  Aneks nr 9 </w:t>
            </w:r>
            <w:r w:rsidR="00F95FEC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do UoD </w:t>
            </w:r>
            <w:r w:rsidR="00F97AB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został podpisany</w:t>
            </w:r>
            <w:r w:rsidR="00F95FEC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28 czerwca 2021 r.</w:t>
            </w:r>
            <w:r w:rsidR="003F58C0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Ryzyko zamknięte</w:t>
            </w:r>
          </w:p>
        </w:tc>
      </w:tr>
    </w:tbl>
    <w:p w14:paraId="602B0C9F" w14:textId="77777777" w:rsidR="00141A92" w:rsidRPr="00B91492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91492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1492" w:rsidRDefault="0091332C" w:rsidP="00C50BA1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B91492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D70BFEE" w:rsidR="0091332C" w:rsidRPr="0091332C" w:rsidRDefault="00E2718A" w:rsidP="00C50BA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49205D03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14:paraId="65F40333" w14:textId="1328E699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33F8CBC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zewnętrzne, minimalizacja ryzyka zostanie osiągnięta poprzez udostępnianie produktów projektu za pośrednictwem planowanej platformy KRONIK@;</w:t>
            </w:r>
          </w:p>
          <w:p w14:paraId="5806BC85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7B2B50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Spodziewane lub faktyczne działania oraz zmiany w zakresie ryzyka będą możliwe do przedstawienia po zakończeniu projektu</w:t>
            </w:r>
          </w:p>
          <w:p w14:paraId="5D2BA0FB" w14:textId="61410319" w:rsidR="0091332C" w:rsidRPr="0091332C" w:rsidRDefault="0091332C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DB239D" w:rsidRDefault="00805178" w:rsidP="00DB239D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B239D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869E8F4" w:rsidR="00805178" w:rsidRPr="00B76844" w:rsidRDefault="00E2718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76844">
        <w:rPr>
          <w:rFonts w:ascii="Arial" w:hAnsi="Arial" w:cs="Arial"/>
          <w:sz w:val="18"/>
          <w:szCs w:val="18"/>
        </w:rPr>
        <w:t>Nie dotyczy</w:t>
      </w:r>
    </w:p>
    <w:p w14:paraId="3E707801" w14:textId="74B23ACA" w:rsidR="00A92887" w:rsidRPr="00DB239D" w:rsidRDefault="00BB059E" w:rsidP="00DB239D">
      <w:pPr>
        <w:spacing w:before="360"/>
        <w:jc w:val="both"/>
        <w:rPr>
          <w:rFonts w:ascii="Arial" w:hAnsi="Arial" w:cs="Arial"/>
        </w:rPr>
      </w:pPr>
      <w:r w:rsidRPr="00DB239D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DB239D">
        <w:rPr>
          <w:rFonts w:ascii="Arial" w:hAnsi="Arial" w:cs="Arial"/>
          <w:b/>
        </w:rPr>
        <w:t xml:space="preserve"> </w:t>
      </w:r>
      <w:r w:rsidR="00B91492" w:rsidRPr="00DB239D">
        <w:rPr>
          <w:rFonts w:ascii="Arial" w:hAnsi="Arial" w:cs="Arial"/>
          <w:sz w:val="18"/>
          <w:szCs w:val="18"/>
        </w:rPr>
        <w:t>Polski Instytut Sztuki Filmowe</w:t>
      </w:r>
      <w:r w:rsidR="00D05997">
        <w:rPr>
          <w:rFonts w:ascii="Arial" w:hAnsi="Arial" w:cs="Arial"/>
          <w:sz w:val="18"/>
          <w:szCs w:val="18"/>
        </w:rPr>
        <w:t>j</w:t>
      </w:r>
      <w:r w:rsidR="00B91492" w:rsidRPr="00DB239D">
        <w:rPr>
          <w:rFonts w:ascii="Arial" w:hAnsi="Arial" w:cs="Arial"/>
          <w:sz w:val="18"/>
          <w:szCs w:val="18"/>
        </w:rPr>
        <w:t xml:space="preserve">, </w:t>
      </w:r>
      <w:r w:rsidR="00D05997">
        <w:rPr>
          <w:rFonts w:ascii="Arial" w:hAnsi="Arial" w:cs="Arial"/>
          <w:sz w:val="18"/>
          <w:szCs w:val="18"/>
        </w:rPr>
        <w:t>Agata Parzyszek</w:t>
      </w:r>
      <w:r w:rsidR="00B91492" w:rsidRPr="00DB239D">
        <w:rPr>
          <w:rFonts w:ascii="Arial" w:hAnsi="Arial" w:cs="Arial"/>
          <w:sz w:val="18"/>
          <w:szCs w:val="18"/>
        </w:rPr>
        <w:t xml:space="preserve"> – </w:t>
      </w:r>
      <w:r w:rsidR="00C3098F">
        <w:rPr>
          <w:rFonts w:ascii="Arial" w:hAnsi="Arial" w:cs="Arial"/>
          <w:sz w:val="18"/>
          <w:szCs w:val="18"/>
        </w:rPr>
        <w:t>Główny Specjalista DUK</w:t>
      </w:r>
      <w:r w:rsidR="00D05997">
        <w:rPr>
          <w:rFonts w:ascii="Arial" w:hAnsi="Arial" w:cs="Arial"/>
          <w:sz w:val="18"/>
          <w:szCs w:val="18"/>
        </w:rPr>
        <w:t>, tel. 22 10 26 449</w:t>
      </w:r>
      <w:r w:rsidR="00B91492" w:rsidRPr="00DB239D">
        <w:rPr>
          <w:rFonts w:ascii="Arial" w:hAnsi="Arial" w:cs="Arial"/>
          <w:sz w:val="18"/>
          <w:szCs w:val="18"/>
        </w:rPr>
        <w:t xml:space="preserve">, e-mail: </w:t>
      </w:r>
      <w:r w:rsidR="00D05997">
        <w:rPr>
          <w:rFonts w:ascii="Arial" w:hAnsi="Arial" w:cs="Arial"/>
          <w:sz w:val="18"/>
          <w:szCs w:val="18"/>
        </w:rPr>
        <w:t>agata.parzyszek</w:t>
      </w:r>
      <w:r w:rsidR="00B91492" w:rsidRPr="00DB239D">
        <w:rPr>
          <w:rFonts w:ascii="Arial" w:hAnsi="Arial" w:cs="Arial"/>
          <w:sz w:val="18"/>
          <w:szCs w:val="18"/>
        </w:rPr>
        <w:t>@pisf.pl</w:t>
      </w:r>
    </w:p>
    <w:p w14:paraId="75464274" w14:textId="77777777" w:rsidR="00A92887" w:rsidRPr="00B76844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B7684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6F26C" w14:textId="77777777" w:rsidR="00B2522A" w:rsidRDefault="00B2522A" w:rsidP="00BB2420">
      <w:pPr>
        <w:spacing w:after="0" w:line="240" w:lineRule="auto"/>
      </w:pPr>
      <w:r>
        <w:separator/>
      </w:r>
    </w:p>
  </w:endnote>
  <w:endnote w:type="continuationSeparator" w:id="0">
    <w:p w14:paraId="59380EBB" w14:textId="77777777" w:rsidR="00B2522A" w:rsidRDefault="00B2522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37389A7" w:rsidR="00B76844" w:rsidRDefault="00B768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7E74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</w:p>
        </w:sdtContent>
      </w:sdt>
    </w:sdtContent>
  </w:sdt>
  <w:p w14:paraId="402AEB21" w14:textId="77777777" w:rsidR="00B76844" w:rsidRDefault="00B76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CC499" w14:textId="77777777" w:rsidR="00B2522A" w:rsidRDefault="00B2522A" w:rsidP="00BB2420">
      <w:pPr>
        <w:spacing w:after="0" w:line="240" w:lineRule="auto"/>
      </w:pPr>
      <w:r>
        <w:separator/>
      </w:r>
    </w:p>
  </w:footnote>
  <w:footnote w:type="continuationSeparator" w:id="0">
    <w:p w14:paraId="2D0CE877" w14:textId="77777777" w:rsidR="00B2522A" w:rsidRDefault="00B2522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76844" w:rsidRDefault="00B7684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738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02AFD"/>
    <w:multiLevelType w:val="hybridMultilevel"/>
    <w:tmpl w:val="C2C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013CE"/>
    <w:multiLevelType w:val="hybridMultilevel"/>
    <w:tmpl w:val="0810A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F22E6"/>
    <w:multiLevelType w:val="hybridMultilevel"/>
    <w:tmpl w:val="2B780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7595F"/>
    <w:multiLevelType w:val="hybridMultilevel"/>
    <w:tmpl w:val="AFEA2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8CE49A2"/>
    <w:multiLevelType w:val="hybridMultilevel"/>
    <w:tmpl w:val="9CEC9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5"/>
  </w:num>
  <w:num w:numId="4">
    <w:abstractNumId w:val="10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22"/>
  </w:num>
  <w:num w:numId="16">
    <w:abstractNumId w:val="7"/>
  </w:num>
  <w:num w:numId="17">
    <w:abstractNumId w:val="14"/>
  </w:num>
  <w:num w:numId="18">
    <w:abstractNumId w:val="12"/>
  </w:num>
  <w:num w:numId="19">
    <w:abstractNumId w:val="8"/>
  </w:num>
  <w:num w:numId="20">
    <w:abstractNumId w:val="23"/>
  </w:num>
  <w:num w:numId="21">
    <w:abstractNumId w:val="19"/>
  </w:num>
  <w:num w:numId="22">
    <w:abstractNumId w:val="21"/>
  </w:num>
  <w:num w:numId="23">
    <w:abstractNumId w:val="24"/>
  </w:num>
  <w:num w:numId="24">
    <w:abstractNumId w:val="11"/>
  </w:num>
  <w:num w:numId="25">
    <w:abstractNumId w:val="9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079E"/>
    <w:rsid w:val="000355A9"/>
    <w:rsid w:val="00043DD9"/>
    <w:rsid w:val="00044D68"/>
    <w:rsid w:val="00047D9D"/>
    <w:rsid w:val="00056E3B"/>
    <w:rsid w:val="0006403E"/>
    <w:rsid w:val="00064287"/>
    <w:rsid w:val="00070663"/>
    <w:rsid w:val="00071880"/>
    <w:rsid w:val="00080B0A"/>
    <w:rsid w:val="00084E5B"/>
    <w:rsid w:val="00086A13"/>
    <w:rsid w:val="00087231"/>
    <w:rsid w:val="00094D48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E7E74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576B"/>
    <w:rsid w:val="00171E97"/>
    <w:rsid w:val="00176FBB"/>
    <w:rsid w:val="00181E97"/>
    <w:rsid w:val="00182A08"/>
    <w:rsid w:val="001A2EF2"/>
    <w:rsid w:val="001A60A0"/>
    <w:rsid w:val="001A7A5C"/>
    <w:rsid w:val="001C2D74"/>
    <w:rsid w:val="001C7FAC"/>
    <w:rsid w:val="001E0CAC"/>
    <w:rsid w:val="001E16A3"/>
    <w:rsid w:val="001E1DEA"/>
    <w:rsid w:val="001E7199"/>
    <w:rsid w:val="001F1678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6493"/>
    <w:rsid w:val="002A3C02"/>
    <w:rsid w:val="002A3E04"/>
    <w:rsid w:val="002A5452"/>
    <w:rsid w:val="002B4889"/>
    <w:rsid w:val="002B50C0"/>
    <w:rsid w:val="002B6F21"/>
    <w:rsid w:val="002D38F1"/>
    <w:rsid w:val="002D3D4A"/>
    <w:rsid w:val="002D7ADA"/>
    <w:rsid w:val="002E2FAF"/>
    <w:rsid w:val="002F29A3"/>
    <w:rsid w:val="002F6B28"/>
    <w:rsid w:val="002F73E9"/>
    <w:rsid w:val="0030196F"/>
    <w:rsid w:val="00302775"/>
    <w:rsid w:val="00304D04"/>
    <w:rsid w:val="00310D8E"/>
    <w:rsid w:val="003221F2"/>
    <w:rsid w:val="00322614"/>
    <w:rsid w:val="00334201"/>
    <w:rsid w:val="00334A24"/>
    <w:rsid w:val="003410FE"/>
    <w:rsid w:val="003508E7"/>
    <w:rsid w:val="003542F1"/>
    <w:rsid w:val="00356A3E"/>
    <w:rsid w:val="00363131"/>
    <w:rsid w:val="003642B8"/>
    <w:rsid w:val="00371C80"/>
    <w:rsid w:val="00392919"/>
    <w:rsid w:val="003A4115"/>
    <w:rsid w:val="003B5B7A"/>
    <w:rsid w:val="003C7325"/>
    <w:rsid w:val="003D7DD0"/>
    <w:rsid w:val="003E3144"/>
    <w:rsid w:val="003E664F"/>
    <w:rsid w:val="003E7FEB"/>
    <w:rsid w:val="003F58C0"/>
    <w:rsid w:val="004026C3"/>
    <w:rsid w:val="00405EA4"/>
    <w:rsid w:val="0041034F"/>
    <w:rsid w:val="004118A3"/>
    <w:rsid w:val="0041367C"/>
    <w:rsid w:val="00423A26"/>
    <w:rsid w:val="00425046"/>
    <w:rsid w:val="004350B8"/>
    <w:rsid w:val="00444AAB"/>
    <w:rsid w:val="00450089"/>
    <w:rsid w:val="004729D1"/>
    <w:rsid w:val="004C1D48"/>
    <w:rsid w:val="004D2E51"/>
    <w:rsid w:val="004D65CA"/>
    <w:rsid w:val="004F6E89"/>
    <w:rsid w:val="00503A15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3B68"/>
    <w:rsid w:val="005548F2"/>
    <w:rsid w:val="00572699"/>
    <w:rsid w:val="005734CE"/>
    <w:rsid w:val="0057734B"/>
    <w:rsid w:val="005840AB"/>
    <w:rsid w:val="00586664"/>
    <w:rsid w:val="00593290"/>
    <w:rsid w:val="005A0E33"/>
    <w:rsid w:val="005A12F7"/>
    <w:rsid w:val="005A1B30"/>
    <w:rsid w:val="005A3F55"/>
    <w:rsid w:val="005A74B7"/>
    <w:rsid w:val="005B1A32"/>
    <w:rsid w:val="005B33BE"/>
    <w:rsid w:val="005C0469"/>
    <w:rsid w:val="005C6116"/>
    <w:rsid w:val="005C77BB"/>
    <w:rsid w:val="005C79A8"/>
    <w:rsid w:val="005D17CF"/>
    <w:rsid w:val="005D24AF"/>
    <w:rsid w:val="005D5AAB"/>
    <w:rsid w:val="005D6E12"/>
    <w:rsid w:val="005E0ED8"/>
    <w:rsid w:val="005E68BE"/>
    <w:rsid w:val="005E6ABD"/>
    <w:rsid w:val="005F41FA"/>
    <w:rsid w:val="00600AE4"/>
    <w:rsid w:val="00601228"/>
    <w:rsid w:val="006054AA"/>
    <w:rsid w:val="0062054D"/>
    <w:rsid w:val="006334BF"/>
    <w:rsid w:val="006348E0"/>
    <w:rsid w:val="00635A54"/>
    <w:rsid w:val="006451BC"/>
    <w:rsid w:val="00661A62"/>
    <w:rsid w:val="00662758"/>
    <w:rsid w:val="006731D9"/>
    <w:rsid w:val="006754C7"/>
    <w:rsid w:val="006822BC"/>
    <w:rsid w:val="006846C2"/>
    <w:rsid w:val="006948D3"/>
    <w:rsid w:val="006A60AA"/>
    <w:rsid w:val="006B034F"/>
    <w:rsid w:val="006B3DBA"/>
    <w:rsid w:val="006B5117"/>
    <w:rsid w:val="006C78AE"/>
    <w:rsid w:val="006E0CFA"/>
    <w:rsid w:val="006E4E89"/>
    <w:rsid w:val="006E6205"/>
    <w:rsid w:val="006F6A38"/>
    <w:rsid w:val="00701800"/>
    <w:rsid w:val="007101B2"/>
    <w:rsid w:val="00723980"/>
    <w:rsid w:val="00725708"/>
    <w:rsid w:val="00740A47"/>
    <w:rsid w:val="00746ABD"/>
    <w:rsid w:val="00761727"/>
    <w:rsid w:val="0077418F"/>
    <w:rsid w:val="00775C44"/>
    <w:rsid w:val="00776802"/>
    <w:rsid w:val="007924CE"/>
    <w:rsid w:val="00795AFA"/>
    <w:rsid w:val="007A4594"/>
    <w:rsid w:val="007A4742"/>
    <w:rsid w:val="007A679C"/>
    <w:rsid w:val="007B0251"/>
    <w:rsid w:val="007B142D"/>
    <w:rsid w:val="007C2F7E"/>
    <w:rsid w:val="007C6235"/>
    <w:rsid w:val="007C70D1"/>
    <w:rsid w:val="007D1990"/>
    <w:rsid w:val="007D2C34"/>
    <w:rsid w:val="007D34E4"/>
    <w:rsid w:val="007D38BD"/>
    <w:rsid w:val="007D3F21"/>
    <w:rsid w:val="007D48E5"/>
    <w:rsid w:val="007E1EC2"/>
    <w:rsid w:val="007E341A"/>
    <w:rsid w:val="007F126F"/>
    <w:rsid w:val="007F327F"/>
    <w:rsid w:val="00803FBE"/>
    <w:rsid w:val="00805178"/>
    <w:rsid w:val="00806134"/>
    <w:rsid w:val="00826F6F"/>
    <w:rsid w:val="00830B70"/>
    <w:rsid w:val="00840749"/>
    <w:rsid w:val="00845A90"/>
    <w:rsid w:val="00854E2A"/>
    <w:rsid w:val="00861023"/>
    <w:rsid w:val="0087452F"/>
    <w:rsid w:val="00875528"/>
    <w:rsid w:val="00884686"/>
    <w:rsid w:val="008A332F"/>
    <w:rsid w:val="008A52F6"/>
    <w:rsid w:val="008B07E8"/>
    <w:rsid w:val="008C4BCD"/>
    <w:rsid w:val="008C6721"/>
    <w:rsid w:val="008D3826"/>
    <w:rsid w:val="008F2D9B"/>
    <w:rsid w:val="008F67EE"/>
    <w:rsid w:val="00907F6D"/>
    <w:rsid w:val="00911190"/>
    <w:rsid w:val="0091332C"/>
    <w:rsid w:val="00924357"/>
    <w:rsid w:val="009256F2"/>
    <w:rsid w:val="00933BEC"/>
    <w:rsid w:val="009347B8"/>
    <w:rsid w:val="00936729"/>
    <w:rsid w:val="00943DF3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36EB"/>
    <w:rsid w:val="009B4423"/>
    <w:rsid w:val="009B5B42"/>
    <w:rsid w:val="009C6140"/>
    <w:rsid w:val="009D2FA4"/>
    <w:rsid w:val="009D7D8A"/>
    <w:rsid w:val="009E44CF"/>
    <w:rsid w:val="009E4C67"/>
    <w:rsid w:val="009F09BF"/>
    <w:rsid w:val="009F1134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3D9A"/>
    <w:rsid w:val="00A86449"/>
    <w:rsid w:val="00A86DE0"/>
    <w:rsid w:val="00A87C1C"/>
    <w:rsid w:val="00A92887"/>
    <w:rsid w:val="00AA28DA"/>
    <w:rsid w:val="00AA4CAB"/>
    <w:rsid w:val="00AA51AD"/>
    <w:rsid w:val="00AA730D"/>
    <w:rsid w:val="00AB2E01"/>
    <w:rsid w:val="00AC7CD3"/>
    <w:rsid w:val="00AC7E26"/>
    <w:rsid w:val="00AD45BB"/>
    <w:rsid w:val="00AE1643"/>
    <w:rsid w:val="00AE3A6C"/>
    <w:rsid w:val="00AF09B8"/>
    <w:rsid w:val="00AF1C64"/>
    <w:rsid w:val="00AF238F"/>
    <w:rsid w:val="00AF4357"/>
    <w:rsid w:val="00AF567D"/>
    <w:rsid w:val="00B17709"/>
    <w:rsid w:val="00B20BC2"/>
    <w:rsid w:val="00B23828"/>
    <w:rsid w:val="00B2522A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6844"/>
    <w:rsid w:val="00B87D3D"/>
    <w:rsid w:val="00B91243"/>
    <w:rsid w:val="00B91492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098F"/>
    <w:rsid w:val="00C33425"/>
    <w:rsid w:val="00C3575F"/>
    <w:rsid w:val="00C42AEA"/>
    <w:rsid w:val="00C50BA1"/>
    <w:rsid w:val="00C57985"/>
    <w:rsid w:val="00C6751B"/>
    <w:rsid w:val="00CA516B"/>
    <w:rsid w:val="00CC7929"/>
    <w:rsid w:val="00CC7E21"/>
    <w:rsid w:val="00CE74F9"/>
    <w:rsid w:val="00CE7777"/>
    <w:rsid w:val="00CF2E64"/>
    <w:rsid w:val="00D02F6D"/>
    <w:rsid w:val="00D05997"/>
    <w:rsid w:val="00D11E26"/>
    <w:rsid w:val="00D22C21"/>
    <w:rsid w:val="00D25CFE"/>
    <w:rsid w:val="00D33623"/>
    <w:rsid w:val="00D4607F"/>
    <w:rsid w:val="00D57025"/>
    <w:rsid w:val="00D57765"/>
    <w:rsid w:val="00D778B8"/>
    <w:rsid w:val="00D77F50"/>
    <w:rsid w:val="00D859F4"/>
    <w:rsid w:val="00D85A52"/>
    <w:rsid w:val="00D86FEC"/>
    <w:rsid w:val="00DA34DF"/>
    <w:rsid w:val="00DB239D"/>
    <w:rsid w:val="00DB47E8"/>
    <w:rsid w:val="00DB69FD"/>
    <w:rsid w:val="00DC0A8A"/>
    <w:rsid w:val="00DC1705"/>
    <w:rsid w:val="00DC39A9"/>
    <w:rsid w:val="00DC4C79"/>
    <w:rsid w:val="00DD7385"/>
    <w:rsid w:val="00DE6249"/>
    <w:rsid w:val="00DE731D"/>
    <w:rsid w:val="00E0076D"/>
    <w:rsid w:val="00E11A07"/>
    <w:rsid w:val="00E11B44"/>
    <w:rsid w:val="00E15DEB"/>
    <w:rsid w:val="00E1688D"/>
    <w:rsid w:val="00E203EB"/>
    <w:rsid w:val="00E2469A"/>
    <w:rsid w:val="00E2718A"/>
    <w:rsid w:val="00E35401"/>
    <w:rsid w:val="00E375DB"/>
    <w:rsid w:val="00E42938"/>
    <w:rsid w:val="00E47508"/>
    <w:rsid w:val="00E546E2"/>
    <w:rsid w:val="00E55EB0"/>
    <w:rsid w:val="00E57BB7"/>
    <w:rsid w:val="00E61CB0"/>
    <w:rsid w:val="00E71256"/>
    <w:rsid w:val="00E71BCF"/>
    <w:rsid w:val="00E75F1F"/>
    <w:rsid w:val="00E81D7C"/>
    <w:rsid w:val="00E83C3E"/>
    <w:rsid w:val="00E83FA4"/>
    <w:rsid w:val="00E84BCC"/>
    <w:rsid w:val="00E86020"/>
    <w:rsid w:val="00EA0B4F"/>
    <w:rsid w:val="00EA4C6A"/>
    <w:rsid w:val="00EB00AB"/>
    <w:rsid w:val="00EB3BD3"/>
    <w:rsid w:val="00EC2AFC"/>
    <w:rsid w:val="00F138F7"/>
    <w:rsid w:val="00F2008A"/>
    <w:rsid w:val="00F21D9E"/>
    <w:rsid w:val="00F25348"/>
    <w:rsid w:val="00F45506"/>
    <w:rsid w:val="00F53F5D"/>
    <w:rsid w:val="00F60062"/>
    <w:rsid w:val="00F613CC"/>
    <w:rsid w:val="00F76777"/>
    <w:rsid w:val="00F77A16"/>
    <w:rsid w:val="00F83F2F"/>
    <w:rsid w:val="00F86555"/>
    <w:rsid w:val="00F86C58"/>
    <w:rsid w:val="00F95FEC"/>
    <w:rsid w:val="00F97ABE"/>
    <w:rsid w:val="00FC30C7"/>
    <w:rsid w:val="00FC3B03"/>
    <w:rsid w:val="00FD726A"/>
    <w:rsid w:val="00FF03A2"/>
    <w:rsid w:val="00FF1C68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E27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E98D3-3FEC-4F32-9EBD-95EB284F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2466</Words>
  <Characters>14796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2022-02-03T11:31:00Z</dcterms:created>
  <dcterms:modified xsi:type="dcterms:W3CDTF">2022-02-03T11:31:00Z</dcterms:modified>
</cp:coreProperties>
</file>